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48" w:rsidRPr="00BA1AEB" w:rsidRDefault="00BA1AEB" w:rsidP="00BA1AEB">
      <w:pPr>
        <w:jc w:val="center"/>
        <w:rPr>
          <w:rFonts w:asciiTheme="minorEastAsia" w:hAnsiTheme="minorEastAsia"/>
          <w:b/>
          <w:sz w:val="28"/>
        </w:rPr>
      </w:pPr>
      <w:r w:rsidRPr="00BA1AEB">
        <w:rPr>
          <w:rFonts w:asciiTheme="minorEastAsia" w:hAnsiTheme="minorEastAsia" w:hint="eastAsia"/>
          <w:b/>
          <w:sz w:val="28"/>
        </w:rPr>
        <w:t>借地期間</w:t>
      </w:r>
      <w:r w:rsidR="000B3495">
        <w:rPr>
          <w:rFonts w:asciiTheme="minorEastAsia" w:hAnsiTheme="minorEastAsia" w:hint="eastAsia"/>
          <w:b/>
          <w:sz w:val="28"/>
        </w:rPr>
        <w:t>の提案</w:t>
      </w:r>
      <w:r w:rsidR="00353521">
        <w:rPr>
          <w:rFonts w:asciiTheme="minorEastAsia" w:hAnsiTheme="minorEastAsia" w:hint="eastAsia"/>
          <w:b/>
          <w:sz w:val="28"/>
        </w:rPr>
        <w:t>及び</w:t>
      </w:r>
      <w:bookmarkStart w:id="0" w:name="_GoBack"/>
      <w:bookmarkEnd w:id="0"/>
      <w:r w:rsidR="00E60328">
        <w:rPr>
          <w:rFonts w:asciiTheme="minorEastAsia" w:hAnsiTheme="minorEastAsia" w:hint="eastAsia"/>
          <w:b/>
          <w:sz w:val="28"/>
        </w:rPr>
        <w:t>月額</w:t>
      </w:r>
      <w:r w:rsidR="00353521" w:rsidRPr="00E516F7">
        <w:rPr>
          <w:rFonts w:asciiTheme="minorEastAsia" w:hAnsiTheme="minorEastAsia" w:hint="eastAsia"/>
          <w:b/>
          <w:sz w:val="28"/>
        </w:rPr>
        <w:t>地代</w:t>
      </w:r>
      <w:r w:rsidR="00E60328">
        <w:rPr>
          <w:rFonts w:asciiTheme="minorEastAsia" w:hAnsiTheme="minorEastAsia" w:hint="eastAsia"/>
          <w:b/>
          <w:sz w:val="28"/>
        </w:rPr>
        <w:t>（想定）</w:t>
      </w:r>
    </w:p>
    <w:tbl>
      <w:tblPr>
        <w:tblW w:w="215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0"/>
        <w:gridCol w:w="10458"/>
      </w:tblGrid>
      <w:tr w:rsidR="00E71A00" w:rsidTr="009D67A5">
        <w:trPr>
          <w:trHeight w:val="406"/>
        </w:trPr>
        <w:tc>
          <w:tcPr>
            <w:tcW w:w="11090" w:type="dxa"/>
            <w:shd w:val="clear" w:color="auto" w:fill="D9D9D9" w:themeFill="background1" w:themeFillShade="D9"/>
          </w:tcPr>
          <w:p w:rsidR="00E71A00" w:rsidRPr="00EA021A" w:rsidRDefault="00E71A00" w:rsidP="00E71A00">
            <w:pPr>
              <w:ind w:left="33"/>
              <w:rPr>
                <w:b/>
              </w:rPr>
            </w:pPr>
            <w:r>
              <w:rPr>
                <w:rFonts w:hint="eastAsia"/>
                <w:b/>
              </w:rPr>
              <w:t>１．借地期間の提案</w:t>
            </w:r>
          </w:p>
        </w:tc>
        <w:tc>
          <w:tcPr>
            <w:tcW w:w="10458" w:type="dxa"/>
            <w:shd w:val="clear" w:color="auto" w:fill="D9D9D9" w:themeFill="background1" w:themeFillShade="D9"/>
          </w:tcPr>
          <w:p w:rsidR="00E71A00" w:rsidRPr="00EA021A" w:rsidRDefault="00353521" w:rsidP="00E71A00">
            <w:pPr>
              <w:ind w:left="33"/>
              <w:rPr>
                <w:b/>
              </w:rPr>
            </w:pPr>
            <w:r>
              <w:rPr>
                <w:rFonts w:hint="eastAsia"/>
                <w:b/>
              </w:rPr>
              <w:t>２．</w:t>
            </w:r>
            <w:r w:rsidRPr="00E516F7">
              <w:rPr>
                <w:rFonts w:hint="eastAsia"/>
                <w:b/>
              </w:rPr>
              <w:t>提案内容に基づく月額地代（想定）</w:t>
            </w:r>
          </w:p>
        </w:tc>
      </w:tr>
      <w:tr w:rsidR="00E71A00" w:rsidTr="00E71A00">
        <w:trPr>
          <w:trHeight w:val="12447"/>
        </w:trPr>
        <w:tc>
          <w:tcPr>
            <w:tcW w:w="11090" w:type="dxa"/>
            <w:tcBorders>
              <w:bottom w:val="single" w:sz="4" w:space="0" w:color="auto"/>
            </w:tcBorders>
          </w:tcPr>
          <w:p w:rsidR="00E71A00" w:rsidRDefault="00E71A00" w:rsidP="00E71A00">
            <w:pPr>
              <w:ind w:left="33"/>
              <w:rPr>
                <w:b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9"/>
              <w:gridCol w:w="2469"/>
              <w:gridCol w:w="2470"/>
              <w:gridCol w:w="1985"/>
            </w:tblGrid>
            <w:tr w:rsidR="00E71A00" w:rsidRPr="00000A0B" w:rsidTr="00E71A00">
              <w:trPr>
                <w:trHeight w:val="501"/>
              </w:trPr>
              <w:tc>
                <w:tcPr>
                  <w:tcW w:w="2469" w:type="dxa"/>
                </w:tcPr>
                <w:p w:rsidR="00E71A00" w:rsidRPr="00BA1AEB" w:rsidRDefault="00E71A00" w:rsidP="00E71A00">
                  <w:pPr>
                    <w:jc w:val="right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469" w:type="dxa"/>
                </w:tcPr>
                <w:p w:rsidR="00E71A00" w:rsidRPr="00BA1AEB" w:rsidRDefault="00E71A00" w:rsidP="00E71A00">
                  <w:pPr>
                    <w:jc w:val="righ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年</w:t>
                  </w:r>
                </w:p>
              </w:tc>
              <w:tc>
                <w:tcPr>
                  <w:tcW w:w="2470" w:type="dxa"/>
                </w:tcPr>
                <w:p w:rsidR="00E71A00" w:rsidRPr="00BA1AEB" w:rsidRDefault="00E71A00" w:rsidP="00E71A00">
                  <w:pPr>
                    <w:jc w:val="right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E71A00" w:rsidRPr="00BA1AEB" w:rsidRDefault="00E71A00" w:rsidP="00E71A00">
                  <w:pPr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か月</w:t>
                  </w:r>
                </w:p>
              </w:tc>
            </w:tr>
          </w:tbl>
          <w:p w:rsidR="00E71A00" w:rsidRPr="00BA1AEB" w:rsidRDefault="00E71A00" w:rsidP="00E71A00">
            <w:pPr>
              <w:ind w:left="33"/>
              <w:rPr>
                <w:b/>
              </w:rPr>
            </w:pPr>
          </w:p>
          <w:p w:rsidR="00E71A00" w:rsidRDefault="00E71A00" w:rsidP="00E71A00">
            <w:pPr>
              <w:ind w:left="33"/>
            </w:pPr>
            <w:r>
              <w:rPr>
                <w:rFonts w:hint="eastAsia"/>
                <w:b/>
              </w:rPr>
              <w:t>【設定根拠（様式例）】　※借地期間の設定根拠をお示しください。様式は問いません。</w:t>
            </w:r>
          </w:p>
          <w:tbl>
            <w:tblPr>
              <w:tblStyle w:val="a3"/>
              <w:tblW w:w="9394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3723"/>
              <w:gridCol w:w="2126"/>
              <w:gridCol w:w="3545"/>
            </w:tblGrid>
            <w:tr w:rsidR="00E71A00" w:rsidTr="00E71A00">
              <w:tc>
                <w:tcPr>
                  <w:tcW w:w="3723" w:type="dxa"/>
                  <w:tcBorders>
                    <w:bottom w:val="double" w:sz="4" w:space="0" w:color="auto"/>
                  </w:tcBorders>
                </w:tcPr>
                <w:p w:rsidR="00E71A00" w:rsidRDefault="00E71A00" w:rsidP="00E71A00">
                  <w:pPr>
                    <w:jc w:val="center"/>
                  </w:pPr>
                  <w:r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2126" w:type="dxa"/>
                  <w:tcBorders>
                    <w:bottom w:val="double" w:sz="4" w:space="0" w:color="auto"/>
                  </w:tcBorders>
                </w:tcPr>
                <w:p w:rsidR="00E71A00" w:rsidRDefault="00E71A00" w:rsidP="00E71A00">
                  <w:pPr>
                    <w:jc w:val="center"/>
                  </w:pPr>
                  <w:r>
                    <w:rPr>
                      <w:rFonts w:hint="eastAsia"/>
                    </w:rPr>
                    <w:t>年月</w:t>
                  </w:r>
                </w:p>
              </w:tc>
              <w:tc>
                <w:tcPr>
                  <w:tcW w:w="3545" w:type="dxa"/>
                  <w:tcBorders>
                    <w:bottom w:val="double" w:sz="4" w:space="0" w:color="auto"/>
                  </w:tcBorders>
                </w:tcPr>
                <w:p w:rsidR="00E71A00" w:rsidRDefault="00E71A00" w:rsidP="00E71A00">
                  <w:pPr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E71A00" w:rsidTr="00E71A00">
              <w:tc>
                <w:tcPr>
                  <w:tcW w:w="372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:rsidR="00E71A00" w:rsidRDefault="00E71A00" w:rsidP="00E71A00">
                  <w:r>
                    <w:rPr>
                      <w:rFonts w:hint="eastAsia"/>
                    </w:rPr>
                    <w:t>着工予定日（借地開始）</w:t>
                  </w:r>
                </w:p>
              </w:tc>
              <w:tc>
                <w:tcPr>
                  <w:tcW w:w="2126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:rsidR="00E71A00" w:rsidRDefault="00E71A00" w:rsidP="00E71A00"/>
              </w:tc>
              <w:tc>
                <w:tcPr>
                  <w:tcW w:w="3545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:rsidR="00E71A00" w:rsidRDefault="00E71A00" w:rsidP="00E71A00"/>
              </w:tc>
            </w:tr>
            <w:tr w:rsidR="00E71A00" w:rsidTr="00E71A00">
              <w:tc>
                <w:tcPr>
                  <w:tcW w:w="37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1A00" w:rsidRPr="00354669" w:rsidRDefault="00E71A00" w:rsidP="00E71A00">
                  <w:r>
                    <w:rPr>
                      <w:rFonts w:hint="eastAsia"/>
                    </w:rPr>
                    <w:t>開業予定日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1A00" w:rsidRDefault="00E71A00" w:rsidP="00E71A00"/>
              </w:tc>
              <w:tc>
                <w:tcPr>
                  <w:tcW w:w="35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1A00" w:rsidRDefault="00E71A00" w:rsidP="00E71A00"/>
              </w:tc>
            </w:tr>
            <w:tr w:rsidR="00E71A00" w:rsidTr="00E71A00">
              <w:tc>
                <w:tcPr>
                  <w:tcW w:w="37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1A00" w:rsidRDefault="00E71A00" w:rsidP="00E71A00">
                  <w:r>
                    <w:rPr>
                      <w:rFonts w:hint="eastAsia"/>
                    </w:rPr>
                    <w:t>原状回復工事開始予定日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1A00" w:rsidRDefault="00E71A00" w:rsidP="00E71A00"/>
              </w:tc>
              <w:tc>
                <w:tcPr>
                  <w:tcW w:w="35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1A00" w:rsidRDefault="00E71A00" w:rsidP="00E71A00"/>
              </w:tc>
            </w:tr>
            <w:tr w:rsidR="00E71A00" w:rsidTr="00E71A00">
              <w:tc>
                <w:tcPr>
                  <w:tcW w:w="3723" w:type="dxa"/>
                  <w:tcBorders>
                    <w:top w:val="single" w:sz="4" w:space="0" w:color="auto"/>
                  </w:tcBorders>
                </w:tcPr>
                <w:p w:rsidR="00E71A00" w:rsidRDefault="00E71A00" w:rsidP="00E71A00">
                  <w:r>
                    <w:rPr>
                      <w:rFonts w:hint="eastAsia"/>
                    </w:rPr>
                    <w:t>原状回復工事完了予定日（借地終了）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E71A00" w:rsidRDefault="00E71A00" w:rsidP="00E71A00"/>
              </w:tc>
              <w:tc>
                <w:tcPr>
                  <w:tcW w:w="3545" w:type="dxa"/>
                  <w:tcBorders>
                    <w:top w:val="single" w:sz="4" w:space="0" w:color="auto"/>
                  </w:tcBorders>
                </w:tcPr>
                <w:p w:rsidR="00E71A00" w:rsidRDefault="00E71A00" w:rsidP="00E71A00"/>
              </w:tc>
            </w:tr>
          </w:tbl>
          <w:p w:rsidR="00E71A00" w:rsidRDefault="00E71A00" w:rsidP="00E71A00">
            <w:pPr>
              <w:ind w:left="33"/>
            </w:pPr>
          </w:p>
          <w:p w:rsidR="00E71A00" w:rsidRDefault="00E71A00" w:rsidP="00E71A00">
            <w:pPr>
              <w:ind w:left="33"/>
            </w:pPr>
            <w:r>
              <w:rPr>
                <w:rFonts w:hint="eastAsia"/>
              </w:rPr>
              <w:t xml:space="preserve">　　　</w:t>
            </w:r>
          </w:p>
          <w:p w:rsidR="009D67A5" w:rsidRDefault="009D67A5" w:rsidP="00E71A00">
            <w:pPr>
              <w:ind w:left="33"/>
            </w:pPr>
          </w:p>
          <w:p w:rsidR="009D67A5" w:rsidRDefault="009D67A5" w:rsidP="00E71A00">
            <w:pPr>
              <w:ind w:left="33"/>
            </w:pPr>
          </w:p>
        </w:tc>
        <w:tc>
          <w:tcPr>
            <w:tcW w:w="10458" w:type="dxa"/>
            <w:tcBorders>
              <w:bottom w:val="single" w:sz="4" w:space="0" w:color="auto"/>
            </w:tcBorders>
          </w:tcPr>
          <w:p w:rsidR="00E71A00" w:rsidRDefault="00E71A00" w:rsidP="00E71A00">
            <w:pPr>
              <w:ind w:left="33"/>
              <w:rPr>
                <w:b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08"/>
              <w:gridCol w:w="1985"/>
            </w:tblGrid>
            <w:tr w:rsidR="00E71A00" w:rsidRPr="00000A0B" w:rsidTr="00E71A00">
              <w:trPr>
                <w:trHeight w:val="501"/>
              </w:trPr>
              <w:tc>
                <w:tcPr>
                  <w:tcW w:w="7408" w:type="dxa"/>
                </w:tcPr>
                <w:p w:rsidR="00E71A00" w:rsidRPr="00BA1AEB" w:rsidRDefault="00E71A00" w:rsidP="00E71A00">
                  <w:pPr>
                    <w:jc w:val="right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E71A00" w:rsidRPr="00BA1AEB" w:rsidRDefault="00E71A00" w:rsidP="00E71A00">
                  <w:pPr>
                    <w:rPr>
                      <w:b/>
                      <w:sz w:val="22"/>
                    </w:rPr>
                  </w:pPr>
                  <w:r w:rsidRPr="00BA1AEB">
                    <w:rPr>
                      <w:rFonts w:hint="eastAsia"/>
                      <w:b/>
                      <w:sz w:val="22"/>
                    </w:rPr>
                    <w:t>円／月</w:t>
                  </w:r>
                </w:p>
              </w:tc>
            </w:tr>
          </w:tbl>
          <w:p w:rsidR="00E71A00" w:rsidRPr="00BA1AEB" w:rsidRDefault="00E71A00" w:rsidP="00E71A00">
            <w:pPr>
              <w:ind w:left="33"/>
              <w:rPr>
                <w:b/>
              </w:rPr>
            </w:pPr>
          </w:p>
          <w:p w:rsidR="00E71A00" w:rsidRDefault="00E71A00" w:rsidP="00E71A00">
            <w:pPr>
              <w:ind w:left="33"/>
            </w:pPr>
            <w:r>
              <w:rPr>
                <w:rFonts w:hint="eastAsia"/>
                <w:b/>
              </w:rPr>
              <w:t>【算定根拠（様式例）】　※月額地代の算定根拠をお示しください。様式は問いません。</w:t>
            </w:r>
          </w:p>
          <w:tbl>
            <w:tblPr>
              <w:tblStyle w:val="a3"/>
              <w:tblW w:w="9534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2163"/>
              <w:gridCol w:w="507"/>
              <w:gridCol w:w="1132"/>
              <w:gridCol w:w="1337"/>
              <w:gridCol w:w="4395"/>
            </w:tblGrid>
            <w:tr w:rsidR="00E71A00" w:rsidTr="00E71A00">
              <w:tc>
                <w:tcPr>
                  <w:tcW w:w="2163" w:type="dxa"/>
                  <w:tcBorders>
                    <w:bottom w:val="double" w:sz="4" w:space="0" w:color="auto"/>
                  </w:tcBorders>
                </w:tcPr>
                <w:p w:rsidR="00E71A00" w:rsidRDefault="00E71A00" w:rsidP="00E71A00">
                  <w:pPr>
                    <w:jc w:val="center"/>
                  </w:pPr>
                  <w:r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507" w:type="dxa"/>
                  <w:tcBorders>
                    <w:bottom w:val="double" w:sz="4" w:space="0" w:color="auto"/>
                  </w:tcBorders>
                </w:tcPr>
                <w:p w:rsidR="00E71A00" w:rsidRDefault="00E71A00" w:rsidP="00E71A00">
                  <w:pPr>
                    <w:jc w:val="center"/>
                  </w:pPr>
                </w:p>
              </w:tc>
              <w:tc>
                <w:tcPr>
                  <w:tcW w:w="1132" w:type="dxa"/>
                  <w:tcBorders>
                    <w:bottom w:val="double" w:sz="4" w:space="0" w:color="auto"/>
                  </w:tcBorders>
                </w:tcPr>
                <w:p w:rsidR="00E71A00" w:rsidRDefault="00E71A00" w:rsidP="00E71A00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337" w:type="dxa"/>
                  <w:tcBorders>
                    <w:bottom w:val="double" w:sz="4" w:space="0" w:color="auto"/>
                  </w:tcBorders>
                </w:tcPr>
                <w:p w:rsidR="00E71A00" w:rsidRDefault="00E71A00" w:rsidP="00E71A00">
                  <w:pPr>
                    <w:jc w:val="center"/>
                  </w:pPr>
                  <w:r>
                    <w:rPr>
                      <w:rFonts w:hint="eastAsia"/>
                    </w:rPr>
                    <w:t>単位</w:t>
                  </w:r>
                </w:p>
              </w:tc>
              <w:tc>
                <w:tcPr>
                  <w:tcW w:w="4395" w:type="dxa"/>
                  <w:tcBorders>
                    <w:bottom w:val="double" w:sz="4" w:space="0" w:color="auto"/>
                  </w:tcBorders>
                </w:tcPr>
                <w:p w:rsidR="00E71A00" w:rsidRDefault="00E71A00" w:rsidP="00E71A00">
                  <w:pPr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E71A00" w:rsidTr="00E71A00">
              <w:tc>
                <w:tcPr>
                  <w:tcW w:w="2163" w:type="dxa"/>
                  <w:tcBorders>
                    <w:top w:val="double" w:sz="4" w:space="0" w:color="auto"/>
                  </w:tcBorders>
                </w:tcPr>
                <w:p w:rsidR="00E71A00" w:rsidRDefault="00E71A00" w:rsidP="00E71A00">
                  <w:r>
                    <w:rPr>
                      <w:rFonts w:hint="eastAsia"/>
                    </w:rPr>
                    <w:t>活用敷地面積</w:t>
                  </w:r>
                </w:p>
              </w:tc>
              <w:tc>
                <w:tcPr>
                  <w:tcW w:w="507" w:type="dxa"/>
                  <w:tcBorders>
                    <w:top w:val="double" w:sz="4" w:space="0" w:color="auto"/>
                  </w:tcBorders>
                </w:tcPr>
                <w:p w:rsidR="00E71A00" w:rsidRDefault="00E71A00" w:rsidP="00E71A00">
                  <w:r>
                    <w:rPr>
                      <w:rFonts w:hint="eastAsia"/>
                    </w:rPr>
                    <w:t>①</w:t>
                  </w:r>
                </w:p>
              </w:tc>
              <w:tc>
                <w:tcPr>
                  <w:tcW w:w="1132" w:type="dxa"/>
                  <w:tcBorders>
                    <w:top w:val="double" w:sz="4" w:space="0" w:color="auto"/>
                  </w:tcBorders>
                </w:tcPr>
                <w:p w:rsidR="00E71A00" w:rsidRDefault="00E71A00" w:rsidP="00E71A00"/>
              </w:tc>
              <w:tc>
                <w:tcPr>
                  <w:tcW w:w="1337" w:type="dxa"/>
                  <w:tcBorders>
                    <w:top w:val="double" w:sz="4" w:space="0" w:color="auto"/>
                  </w:tcBorders>
                </w:tcPr>
                <w:p w:rsidR="00E71A00" w:rsidRDefault="00E71A00" w:rsidP="00E71A00"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4395" w:type="dxa"/>
                  <w:tcBorders>
                    <w:top w:val="double" w:sz="4" w:space="0" w:color="auto"/>
                  </w:tcBorders>
                </w:tcPr>
                <w:p w:rsidR="00E71A00" w:rsidRDefault="00E71A00" w:rsidP="00E71A00">
                  <w:r>
                    <w:rPr>
                      <w:rFonts w:hint="eastAsia"/>
                    </w:rPr>
                    <w:t>根拠図参照</w:t>
                  </w:r>
                </w:p>
              </w:tc>
            </w:tr>
            <w:tr w:rsidR="00E71A00" w:rsidTr="00E71A00">
              <w:tc>
                <w:tcPr>
                  <w:tcW w:w="2163" w:type="dxa"/>
                </w:tcPr>
                <w:p w:rsidR="00E71A00" w:rsidRDefault="00E71A00" w:rsidP="00E71A00">
                  <w:r>
                    <w:rPr>
                      <w:rFonts w:hint="eastAsia"/>
                    </w:rPr>
                    <w:t>事業者の敷地権割合</w:t>
                  </w:r>
                </w:p>
              </w:tc>
              <w:tc>
                <w:tcPr>
                  <w:tcW w:w="507" w:type="dxa"/>
                </w:tcPr>
                <w:p w:rsidR="00E71A00" w:rsidRDefault="00E71A00" w:rsidP="00E71A00">
                  <w:r>
                    <w:rPr>
                      <w:rFonts w:hint="eastAsia"/>
                    </w:rPr>
                    <w:t>②</w:t>
                  </w:r>
                </w:p>
              </w:tc>
              <w:tc>
                <w:tcPr>
                  <w:tcW w:w="1132" w:type="dxa"/>
                </w:tcPr>
                <w:p w:rsidR="00E71A00" w:rsidRDefault="00E71A00" w:rsidP="00E71A00"/>
              </w:tc>
              <w:tc>
                <w:tcPr>
                  <w:tcW w:w="1337" w:type="dxa"/>
                </w:tcPr>
                <w:p w:rsidR="00E71A00" w:rsidRDefault="00E71A00" w:rsidP="00E71A00">
                  <w:r>
                    <w:rPr>
                      <w:rFonts w:hint="eastAsia"/>
                    </w:rPr>
                    <w:t>％</w:t>
                  </w:r>
                </w:p>
              </w:tc>
              <w:tc>
                <w:tcPr>
                  <w:tcW w:w="4395" w:type="dxa"/>
                </w:tcPr>
                <w:p w:rsidR="00E71A00" w:rsidRDefault="00E71A00" w:rsidP="00E71A00">
                  <w:r>
                    <w:rPr>
                      <w:rFonts w:hint="eastAsia"/>
                    </w:rPr>
                    <w:t>公共機能と民間機能の持ち分比率から設定</w:t>
                  </w:r>
                </w:p>
              </w:tc>
            </w:tr>
            <w:tr w:rsidR="00E71A00" w:rsidTr="00E71A00">
              <w:tc>
                <w:tcPr>
                  <w:tcW w:w="2163" w:type="dxa"/>
                </w:tcPr>
                <w:p w:rsidR="00E71A00" w:rsidRDefault="00E71A00" w:rsidP="00E71A00">
                  <w:r>
                    <w:rPr>
                      <w:rFonts w:hint="eastAsia"/>
                    </w:rPr>
                    <w:t>借地面積</w:t>
                  </w:r>
                </w:p>
              </w:tc>
              <w:tc>
                <w:tcPr>
                  <w:tcW w:w="507" w:type="dxa"/>
                </w:tcPr>
                <w:p w:rsidR="00E71A00" w:rsidRDefault="00E71A00" w:rsidP="00E71A00">
                  <w:r>
                    <w:rPr>
                      <w:rFonts w:hint="eastAsia"/>
                    </w:rPr>
                    <w:t>③</w:t>
                  </w:r>
                </w:p>
              </w:tc>
              <w:tc>
                <w:tcPr>
                  <w:tcW w:w="1132" w:type="dxa"/>
                </w:tcPr>
                <w:p w:rsidR="00E71A00" w:rsidRDefault="00E71A00" w:rsidP="00E71A00"/>
              </w:tc>
              <w:tc>
                <w:tcPr>
                  <w:tcW w:w="1337" w:type="dxa"/>
                </w:tcPr>
                <w:p w:rsidR="00E71A00" w:rsidRDefault="00E71A00" w:rsidP="00E71A00"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4395" w:type="dxa"/>
                </w:tcPr>
                <w:p w:rsidR="00E71A00" w:rsidRDefault="00E71A00" w:rsidP="00E71A00">
                  <w:r>
                    <w:rPr>
                      <w:rFonts w:hint="eastAsia"/>
                    </w:rPr>
                    <w:t>①×②により算定</w:t>
                  </w:r>
                </w:p>
              </w:tc>
            </w:tr>
            <w:tr w:rsidR="00E71A00" w:rsidTr="00E71A00">
              <w:tc>
                <w:tcPr>
                  <w:tcW w:w="2163" w:type="dxa"/>
                  <w:tcBorders>
                    <w:bottom w:val="single" w:sz="18" w:space="0" w:color="auto"/>
                  </w:tcBorders>
                </w:tcPr>
                <w:p w:rsidR="00E71A00" w:rsidRDefault="00E71A00" w:rsidP="00E71A00">
                  <w:r>
                    <w:rPr>
                      <w:rFonts w:hint="eastAsia"/>
                    </w:rPr>
                    <w:t>月額地代単価</w:t>
                  </w:r>
                </w:p>
              </w:tc>
              <w:tc>
                <w:tcPr>
                  <w:tcW w:w="507" w:type="dxa"/>
                  <w:tcBorders>
                    <w:bottom w:val="single" w:sz="18" w:space="0" w:color="auto"/>
                  </w:tcBorders>
                </w:tcPr>
                <w:p w:rsidR="00E71A00" w:rsidRDefault="00E71A00" w:rsidP="00E71A00">
                  <w:r>
                    <w:rPr>
                      <w:rFonts w:hint="eastAsia"/>
                    </w:rPr>
                    <w:t>④</w:t>
                  </w:r>
                </w:p>
              </w:tc>
              <w:tc>
                <w:tcPr>
                  <w:tcW w:w="1132" w:type="dxa"/>
                  <w:tcBorders>
                    <w:bottom w:val="single" w:sz="18" w:space="0" w:color="auto"/>
                  </w:tcBorders>
                </w:tcPr>
                <w:p w:rsidR="00E71A00" w:rsidRDefault="00E71A00" w:rsidP="00E71A00"/>
              </w:tc>
              <w:tc>
                <w:tcPr>
                  <w:tcW w:w="1337" w:type="dxa"/>
                  <w:tcBorders>
                    <w:bottom w:val="single" w:sz="18" w:space="0" w:color="auto"/>
                  </w:tcBorders>
                </w:tcPr>
                <w:p w:rsidR="00E71A00" w:rsidRDefault="00E71A00" w:rsidP="00E71A00">
                  <w:r>
                    <w:rPr>
                      <w:rFonts w:hint="eastAsia"/>
                    </w:rPr>
                    <w:t>円/平米・月</w:t>
                  </w:r>
                </w:p>
              </w:tc>
              <w:tc>
                <w:tcPr>
                  <w:tcW w:w="4395" w:type="dxa"/>
                  <w:tcBorders>
                    <w:bottom w:val="single" w:sz="18" w:space="0" w:color="auto"/>
                  </w:tcBorders>
                </w:tcPr>
                <w:p w:rsidR="00E71A00" w:rsidRDefault="00E71A00" w:rsidP="00E71A00">
                  <w:r>
                    <w:rPr>
                      <w:rFonts w:hint="eastAsia"/>
                    </w:rPr>
                    <w:t>募集要項より設定</w:t>
                  </w:r>
                </w:p>
              </w:tc>
            </w:tr>
            <w:tr w:rsidR="00E71A00" w:rsidTr="00E71A00">
              <w:tc>
                <w:tcPr>
                  <w:tcW w:w="216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E71A00" w:rsidRDefault="00E71A00" w:rsidP="00E71A00">
                  <w:r>
                    <w:rPr>
                      <w:rFonts w:hint="eastAsia"/>
                    </w:rPr>
                    <w:t>月額地代</w:t>
                  </w:r>
                </w:p>
              </w:tc>
              <w:tc>
                <w:tcPr>
                  <w:tcW w:w="507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71A00" w:rsidRDefault="00E71A00" w:rsidP="00E71A00"/>
              </w:tc>
              <w:tc>
                <w:tcPr>
                  <w:tcW w:w="113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71A00" w:rsidRDefault="00E71A00" w:rsidP="00E71A00"/>
              </w:tc>
              <w:tc>
                <w:tcPr>
                  <w:tcW w:w="1337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71A00" w:rsidRDefault="00E71A00" w:rsidP="00E71A00">
                  <w:r>
                    <w:rPr>
                      <w:rFonts w:hint="eastAsia"/>
                    </w:rPr>
                    <w:t>円/月</w:t>
                  </w:r>
                </w:p>
              </w:tc>
              <w:tc>
                <w:tcPr>
                  <w:tcW w:w="4395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71A00" w:rsidRDefault="00E71A00" w:rsidP="00E71A00">
                  <w:r>
                    <w:rPr>
                      <w:rFonts w:hint="eastAsia"/>
                    </w:rPr>
                    <w:t>③×④により算定</w:t>
                  </w:r>
                </w:p>
              </w:tc>
            </w:tr>
          </w:tbl>
          <w:p w:rsidR="00E71A00" w:rsidRDefault="00E71A00" w:rsidP="00E71A00">
            <w:pPr>
              <w:ind w:left="33"/>
            </w:pPr>
          </w:p>
          <w:p w:rsidR="00E71A00" w:rsidRDefault="00E71A00" w:rsidP="00E71A00">
            <w:pPr>
              <w:ind w:left="33"/>
              <w:rPr>
                <w:b/>
              </w:rPr>
            </w:pPr>
            <w:r>
              <w:rPr>
                <w:rFonts w:hint="eastAsia"/>
                <w:b/>
              </w:rPr>
              <w:t>≪活用敷地面積（根拠図）≫</w:t>
            </w:r>
          </w:p>
          <w:p w:rsidR="00E71A00" w:rsidRDefault="00E71A00" w:rsidP="00E71A00">
            <w:pPr>
              <w:ind w:left="33"/>
              <w:rPr>
                <w:b/>
              </w:rPr>
            </w:pPr>
          </w:p>
          <w:p w:rsidR="00E71A00" w:rsidRDefault="00E71A00" w:rsidP="00E71A00">
            <w:pPr>
              <w:ind w:left="33"/>
            </w:pPr>
          </w:p>
        </w:tc>
      </w:tr>
    </w:tbl>
    <w:p w:rsidR="00587D53" w:rsidRPr="00EA021A" w:rsidRDefault="00587D53"/>
    <w:sectPr w:rsidR="00587D53" w:rsidRPr="00EA021A" w:rsidSect="00E71A00">
      <w:headerReference w:type="default" r:id="rId6"/>
      <w:pgSz w:w="23811" w:h="16838" w:orient="landscape" w:code="8"/>
      <w:pgMar w:top="1077" w:right="851" w:bottom="1077" w:left="144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1A" w:rsidRDefault="00EA021A" w:rsidP="00EA021A">
      <w:r>
        <w:separator/>
      </w:r>
    </w:p>
  </w:endnote>
  <w:endnote w:type="continuationSeparator" w:id="0">
    <w:p w:rsidR="00EA021A" w:rsidRDefault="00EA021A" w:rsidP="00EA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1A" w:rsidRDefault="00EA021A" w:rsidP="00EA021A">
      <w:r>
        <w:separator/>
      </w:r>
    </w:p>
  </w:footnote>
  <w:footnote w:type="continuationSeparator" w:id="0">
    <w:p w:rsidR="00EA021A" w:rsidRDefault="00EA021A" w:rsidP="00EA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1A" w:rsidRDefault="00F4315D" w:rsidP="00BA1AEB">
    <w:pPr>
      <w:pStyle w:val="a4"/>
      <w:jc w:val="left"/>
    </w:pPr>
    <w:r>
      <w:rPr>
        <w:rFonts w:hint="eastAsia"/>
      </w:rPr>
      <w:t>様式第</w:t>
    </w:r>
    <w:r w:rsidR="0017554E">
      <w:rPr>
        <w:rFonts w:hint="eastAsia"/>
      </w:rPr>
      <w:t>８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53"/>
    <w:rsid w:val="000B3495"/>
    <w:rsid w:val="0017554E"/>
    <w:rsid w:val="00353521"/>
    <w:rsid w:val="00354669"/>
    <w:rsid w:val="00587D53"/>
    <w:rsid w:val="006A5AF2"/>
    <w:rsid w:val="009D1F1F"/>
    <w:rsid w:val="009D67A5"/>
    <w:rsid w:val="00B453A1"/>
    <w:rsid w:val="00BA1AEB"/>
    <w:rsid w:val="00E13C48"/>
    <w:rsid w:val="00E516F7"/>
    <w:rsid w:val="00E60328"/>
    <w:rsid w:val="00E71A00"/>
    <w:rsid w:val="00EA021A"/>
    <w:rsid w:val="00EE4667"/>
    <w:rsid w:val="00F4315D"/>
    <w:rsid w:val="00F6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1E2B9-F10C-4EAA-90F8-03DF0470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21A"/>
  </w:style>
  <w:style w:type="paragraph" w:styleId="a6">
    <w:name w:val="footer"/>
    <w:basedOn w:val="a"/>
    <w:link w:val="a7"/>
    <w:uiPriority w:val="99"/>
    <w:unhideWhenUsed/>
    <w:rsid w:val="00EA0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21A"/>
  </w:style>
  <w:style w:type="paragraph" w:styleId="a8">
    <w:name w:val="Balloon Text"/>
    <w:basedOn w:val="a"/>
    <w:link w:val="a9"/>
    <w:uiPriority w:val="99"/>
    <w:semiHidden/>
    <w:unhideWhenUsed/>
    <w:rsid w:val="00EA0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 悦男</cp:lastModifiedBy>
  <cp:revision>8</cp:revision>
  <cp:lastPrinted>2019-03-01T05:40:00Z</cp:lastPrinted>
  <dcterms:created xsi:type="dcterms:W3CDTF">2019-03-01T03:59:00Z</dcterms:created>
  <dcterms:modified xsi:type="dcterms:W3CDTF">2019-03-14T02:18:00Z</dcterms:modified>
</cp:coreProperties>
</file>