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2505315"/>
        <w:docPartObj>
          <w:docPartGallery w:val="Cover Pages"/>
          <w:docPartUnique/>
        </w:docPartObj>
      </w:sdtPr>
      <w:sdtEndPr>
        <w:rPr>
          <w:rFonts w:ascii="ＭＳ 明朝" w:eastAsia="ＭＳ 明朝" w:hAnsi="ＭＳ 明朝" w:cs="Times New Roman"/>
          <w:sz w:val="24"/>
          <w:szCs w:val="24"/>
        </w:rPr>
      </w:sdtEndPr>
      <w:sdtContent>
        <w:p w14:paraId="737E3580" w14:textId="46B4F5C2" w:rsidR="00BF2FFF" w:rsidRDefault="00BF2FFF"/>
        <w:tbl>
          <w:tblPr>
            <w:tblpPr w:leftFromText="187" w:rightFromText="187" w:vertAnchor="page" w:horzAnchor="page" w:tblpX="2533" w:tblpY="5545"/>
            <w:tblW w:w="4000" w:type="pct"/>
            <w:tblCellMar>
              <w:left w:w="144" w:type="dxa"/>
              <w:right w:w="115" w:type="dxa"/>
            </w:tblCellMar>
            <w:tblLook w:val="04A0" w:firstRow="1" w:lastRow="0" w:firstColumn="1" w:lastColumn="0" w:noHBand="0" w:noVBand="1"/>
          </w:tblPr>
          <w:tblGrid>
            <w:gridCol w:w="6803"/>
          </w:tblGrid>
          <w:tr w:rsidR="00BF2FFF" w:rsidRPr="006D4589" w14:paraId="21610F86" w14:textId="77777777" w:rsidTr="006D4589">
            <w:tc>
              <w:tcPr>
                <w:tcW w:w="6791" w:type="dxa"/>
                <w:tcMar>
                  <w:top w:w="216" w:type="dxa"/>
                  <w:left w:w="115" w:type="dxa"/>
                  <w:bottom w:w="216" w:type="dxa"/>
                  <w:right w:w="115" w:type="dxa"/>
                </w:tcMar>
              </w:tcPr>
              <w:p w14:paraId="4BD76596" w14:textId="26A101B4" w:rsidR="00BF2FFF" w:rsidRPr="00C86F0B" w:rsidRDefault="00BF2FFF" w:rsidP="006D4589">
                <w:pPr>
                  <w:pStyle w:val="af0"/>
                  <w:jc w:val="center"/>
                  <w:rPr>
                    <w:sz w:val="28"/>
                    <w:szCs w:val="28"/>
                  </w:rPr>
                </w:pPr>
                <w:r w:rsidRPr="00C86F0B">
                  <w:rPr>
                    <w:rFonts w:hint="eastAsia"/>
                    <w:sz w:val="28"/>
                    <w:szCs w:val="28"/>
                  </w:rPr>
                  <w:t>文京区給食費管理システム構築及び運用保守委託</w:t>
                </w:r>
              </w:p>
            </w:tc>
          </w:tr>
          <w:tr w:rsidR="00BF2FFF" w14:paraId="64C4BEBE" w14:textId="77777777" w:rsidTr="006D4589">
            <w:tc>
              <w:tcPr>
                <w:tcW w:w="6791" w:type="dxa"/>
              </w:tcPr>
              <w:p w14:paraId="239D4DF7" w14:textId="48FF4582" w:rsidR="00BF2FFF" w:rsidRPr="00C86F0B" w:rsidRDefault="00BF2FFF" w:rsidP="006D4589">
                <w:pPr>
                  <w:pStyle w:val="af0"/>
                  <w:spacing w:line="216" w:lineRule="auto"/>
                  <w:jc w:val="center"/>
                  <w:rPr>
                    <w:rFonts w:asciiTheme="majorHAnsi" w:eastAsiaTheme="majorEastAsia" w:hAnsiTheme="majorHAnsi" w:cstheme="majorBidi"/>
                    <w:sz w:val="28"/>
                    <w:szCs w:val="28"/>
                  </w:rPr>
                </w:pPr>
                <w:r w:rsidRPr="00C86F0B">
                  <w:rPr>
                    <w:rFonts w:hint="eastAsia"/>
                    <w:sz w:val="28"/>
                    <w:szCs w:val="28"/>
                  </w:rPr>
                  <w:t>仕様書（案）</w:t>
                </w:r>
              </w:p>
            </w:tc>
          </w:tr>
        </w:tbl>
        <w:tbl>
          <w:tblPr>
            <w:tblpPr w:leftFromText="187" w:rightFromText="187" w:horzAnchor="margin" w:tblpXSpec="center" w:tblpYSpec="bottom"/>
            <w:tblW w:w="3857" w:type="pct"/>
            <w:tblLook w:val="04A0" w:firstRow="1" w:lastRow="0" w:firstColumn="1" w:lastColumn="0" w:noHBand="0" w:noVBand="1"/>
          </w:tblPr>
          <w:tblGrid>
            <w:gridCol w:w="6560"/>
          </w:tblGrid>
          <w:tr w:rsidR="00BF2FFF" w14:paraId="62C23B96" w14:textId="77777777" w:rsidTr="00BF2FFF">
            <w:tc>
              <w:tcPr>
                <w:tcW w:w="6560" w:type="dxa"/>
                <w:tcMar>
                  <w:top w:w="216" w:type="dxa"/>
                  <w:left w:w="115" w:type="dxa"/>
                  <w:bottom w:w="216" w:type="dxa"/>
                  <w:right w:w="115" w:type="dxa"/>
                </w:tcMar>
              </w:tcPr>
              <w:p w14:paraId="0FCC18BB" w14:textId="7BD3CA18" w:rsidR="006D4589" w:rsidRPr="00C86F0B" w:rsidRDefault="006D4589" w:rsidP="006D4589">
                <w:pPr>
                  <w:pStyle w:val="af0"/>
                  <w:jc w:val="center"/>
                  <w:rPr>
                    <w:sz w:val="28"/>
                    <w:szCs w:val="28"/>
                  </w:rPr>
                </w:pPr>
                <w:r w:rsidRPr="00C86F0B">
                  <w:rPr>
                    <w:rFonts w:hint="eastAsia"/>
                    <w:sz w:val="28"/>
                    <w:szCs w:val="28"/>
                  </w:rPr>
                  <w:t>令和７年４月</w:t>
                </w:r>
              </w:p>
              <w:p w14:paraId="1DA51FD0" w14:textId="23DD6A71" w:rsidR="00BF2FFF" w:rsidRPr="006D4589" w:rsidRDefault="006D4589" w:rsidP="006D4589">
                <w:pPr>
                  <w:pStyle w:val="af0"/>
                  <w:jc w:val="center"/>
                  <w:rPr>
                    <w:color w:val="2F5496" w:themeColor="accent1" w:themeShade="BF"/>
                    <w:sz w:val="28"/>
                    <w:szCs w:val="28"/>
                  </w:rPr>
                </w:pPr>
                <w:r w:rsidRPr="00C86F0B">
                  <w:rPr>
                    <w:rFonts w:hint="eastAsia"/>
                    <w:sz w:val="28"/>
                    <w:szCs w:val="28"/>
                  </w:rPr>
                  <w:t>文京区</w:t>
                </w:r>
              </w:p>
            </w:tc>
          </w:tr>
        </w:tbl>
        <w:p w14:paraId="4903AA83" w14:textId="79FE6746" w:rsidR="00BF2FFF" w:rsidRDefault="00BF2FFF">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sdtContent>
    </w:sdt>
    <w:sdt>
      <w:sdtPr>
        <w:rPr>
          <w:rFonts w:asciiTheme="minorHAnsi" w:eastAsiaTheme="minorEastAsia" w:hAnsiTheme="minorHAnsi" w:cstheme="minorBidi"/>
          <w:color w:val="auto"/>
          <w:kern w:val="2"/>
          <w:sz w:val="21"/>
          <w:szCs w:val="22"/>
          <w:lang w:val="ja-JP"/>
        </w:rPr>
        <w:id w:val="-956403439"/>
        <w:docPartObj>
          <w:docPartGallery w:val="Table of Contents"/>
          <w:docPartUnique/>
        </w:docPartObj>
      </w:sdtPr>
      <w:sdtEndPr/>
      <w:sdtContent>
        <w:p w14:paraId="42244FCE" w14:textId="041D8389" w:rsidR="0041755E" w:rsidRPr="00C86F0B" w:rsidRDefault="0041755E">
          <w:pPr>
            <w:pStyle w:val="af2"/>
            <w:rPr>
              <w:color w:val="auto"/>
            </w:rPr>
          </w:pPr>
          <w:r w:rsidRPr="00C86F0B">
            <w:rPr>
              <w:rFonts w:hint="eastAsia"/>
              <w:color w:val="auto"/>
              <w:lang w:val="ja-JP"/>
            </w:rPr>
            <w:t>目次</w:t>
          </w:r>
        </w:p>
        <w:p w14:paraId="2092E76B" w14:textId="73ADF03A" w:rsidR="0041755E" w:rsidRPr="0041755E" w:rsidRDefault="0041755E" w:rsidP="0041755E">
          <w:pPr>
            <w:pStyle w:val="11"/>
            <w:spacing w:line="260" w:lineRule="exact"/>
            <w:rPr>
              <w:rFonts w:ascii="ＭＳ 明朝" w:eastAsia="ＭＳ 明朝" w:hAnsi="ＭＳ 明朝"/>
              <w:b w:val="0"/>
              <w:bCs w:val="0"/>
              <w:sz w:val="22"/>
              <w:szCs w:val="22"/>
            </w:rPr>
          </w:pPr>
          <w:r w:rsidRPr="0041755E">
            <w:rPr>
              <w:rFonts w:ascii="ＭＳ 明朝" w:eastAsia="ＭＳ 明朝" w:hAnsi="ＭＳ 明朝"/>
              <w:b w:val="0"/>
              <w:bCs w:val="0"/>
              <w:sz w:val="22"/>
              <w:szCs w:val="22"/>
            </w:rPr>
            <w:fldChar w:fldCharType="begin"/>
          </w:r>
          <w:r w:rsidRPr="0041755E">
            <w:rPr>
              <w:rFonts w:ascii="ＭＳ 明朝" w:eastAsia="ＭＳ 明朝" w:hAnsi="ＭＳ 明朝"/>
              <w:b w:val="0"/>
              <w:bCs w:val="0"/>
              <w:sz w:val="22"/>
              <w:szCs w:val="22"/>
            </w:rPr>
            <w:instrText xml:space="preserve"> TOC \o "1-2" \h \z \u </w:instrText>
          </w:r>
          <w:r w:rsidRPr="0041755E">
            <w:rPr>
              <w:rFonts w:ascii="ＭＳ 明朝" w:eastAsia="ＭＳ 明朝" w:hAnsi="ＭＳ 明朝"/>
              <w:b w:val="0"/>
              <w:bCs w:val="0"/>
              <w:sz w:val="22"/>
              <w:szCs w:val="22"/>
            </w:rPr>
            <w:fldChar w:fldCharType="separate"/>
          </w:r>
          <w:hyperlink w:anchor="_Toc192068139" w:history="1">
            <w:r w:rsidRPr="0041755E">
              <w:rPr>
                <w:rStyle w:val="af3"/>
                <w:rFonts w:ascii="ＭＳ 明朝" w:eastAsia="ＭＳ 明朝" w:hAnsi="ＭＳ 明朝"/>
                <w:b w:val="0"/>
                <w:bCs w:val="0"/>
                <w:sz w:val="22"/>
                <w:szCs w:val="22"/>
              </w:rPr>
              <w:t>＜１．全体概要＞</w:t>
            </w:r>
            <w:r w:rsidRPr="0041755E">
              <w:rPr>
                <w:rFonts w:ascii="ＭＳ 明朝" w:eastAsia="ＭＳ 明朝" w:hAnsi="ＭＳ 明朝"/>
                <w:b w:val="0"/>
                <w:bCs w:val="0"/>
                <w:webHidden/>
                <w:sz w:val="22"/>
                <w:szCs w:val="22"/>
              </w:rPr>
              <w:tab/>
            </w:r>
            <w:r w:rsidRPr="0041755E">
              <w:rPr>
                <w:rFonts w:ascii="ＭＳ 明朝" w:eastAsia="ＭＳ 明朝" w:hAnsi="ＭＳ 明朝"/>
                <w:b w:val="0"/>
                <w:bCs w:val="0"/>
                <w:webHidden/>
                <w:sz w:val="22"/>
                <w:szCs w:val="22"/>
              </w:rPr>
              <w:fldChar w:fldCharType="begin"/>
            </w:r>
            <w:r w:rsidRPr="0041755E">
              <w:rPr>
                <w:rFonts w:ascii="ＭＳ 明朝" w:eastAsia="ＭＳ 明朝" w:hAnsi="ＭＳ 明朝"/>
                <w:b w:val="0"/>
                <w:bCs w:val="0"/>
                <w:webHidden/>
                <w:sz w:val="22"/>
                <w:szCs w:val="22"/>
              </w:rPr>
              <w:instrText xml:space="preserve"> PAGEREF _Toc192068139 \h </w:instrText>
            </w:r>
            <w:r w:rsidRPr="0041755E">
              <w:rPr>
                <w:rFonts w:ascii="ＭＳ 明朝" w:eastAsia="ＭＳ 明朝" w:hAnsi="ＭＳ 明朝"/>
                <w:b w:val="0"/>
                <w:bCs w:val="0"/>
                <w:webHidden/>
                <w:sz w:val="22"/>
                <w:szCs w:val="22"/>
              </w:rPr>
            </w:r>
            <w:r w:rsidRPr="0041755E">
              <w:rPr>
                <w:rFonts w:ascii="ＭＳ 明朝" w:eastAsia="ＭＳ 明朝" w:hAnsi="ＭＳ 明朝"/>
                <w:b w:val="0"/>
                <w:bCs w:val="0"/>
                <w:webHidden/>
                <w:sz w:val="22"/>
                <w:szCs w:val="22"/>
              </w:rPr>
              <w:fldChar w:fldCharType="separate"/>
            </w:r>
            <w:r w:rsidR="00C86F0B">
              <w:rPr>
                <w:rFonts w:ascii="ＭＳ 明朝" w:eastAsia="ＭＳ 明朝" w:hAnsi="ＭＳ 明朝"/>
                <w:b w:val="0"/>
                <w:bCs w:val="0"/>
                <w:webHidden/>
                <w:sz w:val="22"/>
                <w:szCs w:val="22"/>
              </w:rPr>
              <w:t>2</w:t>
            </w:r>
            <w:r w:rsidRPr="0041755E">
              <w:rPr>
                <w:rFonts w:ascii="ＭＳ 明朝" w:eastAsia="ＭＳ 明朝" w:hAnsi="ＭＳ 明朝"/>
                <w:b w:val="0"/>
                <w:bCs w:val="0"/>
                <w:webHidden/>
                <w:sz w:val="22"/>
                <w:szCs w:val="22"/>
              </w:rPr>
              <w:fldChar w:fldCharType="end"/>
            </w:r>
          </w:hyperlink>
        </w:p>
        <w:p w14:paraId="3EC4C099" w14:textId="75FD833F"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0" w:history="1">
            <w:r w:rsidR="0041755E" w:rsidRPr="0041755E">
              <w:rPr>
                <w:rStyle w:val="af3"/>
                <w:rFonts w:ascii="ＭＳ 明朝" w:eastAsia="ＭＳ 明朝" w:hAnsi="ＭＳ 明朝"/>
                <w:b w:val="0"/>
                <w:bCs w:val="0"/>
                <w:noProof/>
              </w:rPr>
              <w:t>１－１　件名</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_Toc192068140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w:t>
            </w:r>
            <w:r w:rsidR="0041755E" w:rsidRPr="0041755E">
              <w:rPr>
                <w:rFonts w:ascii="ＭＳ 明朝" w:eastAsia="ＭＳ 明朝" w:hAnsi="ＭＳ 明朝"/>
                <w:b w:val="0"/>
                <w:bCs w:val="0"/>
                <w:noProof/>
                <w:webHidden/>
              </w:rPr>
              <w:fldChar w:fldCharType="end"/>
            </w:r>
          </w:hyperlink>
        </w:p>
        <w:p w14:paraId="1D1D876C" w14:textId="53021D9E"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1" w:history="1">
            <w:r w:rsidR="0041755E" w:rsidRPr="0041755E">
              <w:rPr>
                <w:rStyle w:val="af3"/>
                <w:rFonts w:ascii="ＭＳ 明朝" w:eastAsia="ＭＳ 明朝" w:hAnsi="ＭＳ 明朝"/>
                <w:b w:val="0"/>
                <w:bCs w:val="0"/>
                <w:noProof/>
              </w:rPr>
              <w:t>１－２　目的</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_Toc192068141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w:t>
            </w:r>
            <w:r w:rsidR="0041755E" w:rsidRPr="0041755E">
              <w:rPr>
                <w:rFonts w:ascii="ＭＳ 明朝" w:eastAsia="ＭＳ 明朝" w:hAnsi="ＭＳ 明朝"/>
                <w:b w:val="0"/>
                <w:bCs w:val="0"/>
                <w:noProof/>
                <w:webHidden/>
              </w:rPr>
              <w:fldChar w:fldCharType="end"/>
            </w:r>
          </w:hyperlink>
        </w:p>
        <w:p w14:paraId="10E10BE9" w14:textId="4342DCA6"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2" w:history="1">
            <w:r w:rsidR="0041755E" w:rsidRPr="0041755E">
              <w:rPr>
                <w:rStyle w:val="af3"/>
                <w:rFonts w:ascii="ＭＳ 明朝" w:eastAsia="ＭＳ 明朝" w:hAnsi="ＭＳ 明朝"/>
                <w:b w:val="0"/>
                <w:bCs w:val="0"/>
                <w:noProof/>
              </w:rPr>
              <w:t>１－３　基本方針</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_Toc192068142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w:t>
            </w:r>
            <w:r w:rsidR="0041755E" w:rsidRPr="0041755E">
              <w:rPr>
                <w:rFonts w:ascii="ＭＳ 明朝" w:eastAsia="ＭＳ 明朝" w:hAnsi="ＭＳ 明朝"/>
                <w:b w:val="0"/>
                <w:bCs w:val="0"/>
                <w:noProof/>
                <w:webHidden/>
              </w:rPr>
              <w:fldChar w:fldCharType="end"/>
            </w:r>
          </w:hyperlink>
        </w:p>
        <w:p w14:paraId="24929CAC" w14:textId="63617330"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3" w:history="1">
            <w:r w:rsidR="0041755E" w:rsidRPr="0041755E">
              <w:rPr>
                <w:rStyle w:val="af3"/>
                <w:rFonts w:ascii="ＭＳ 明朝" w:eastAsia="ＭＳ 明朝" w:hAnsi="ＭＳ 明朝"/>
                <w:b w:val="0"/>
                <w:bCs w:val="0"/>
                <w:noProof/>
              </w:rPr>
              <w:t>１－４　委託期間</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_Toc192068143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w:t>
            </w:r>
            <w:r w:rsidR="0041755E" w:rsidRPr="0041755E">
              <w:rPr>
                <w:rFonts w:ascii="ＭＳ 明朝" w:eastAsia="ＭＳ 明朝" w:hAnsi="ＭＳ 明朝"/>
                <w:b w:val="0"/>
                <w:bCs w:val="0"/>
                <w:noProof/>
                <w:webHidden/>
              </w:rPr>
              <w:fldChar w:fldCharType="end"/>
            </w:r>
          </w:hyperlink>
        </w:p>
        <w:p w14:paraId="279140B6" w14:textId="321837B5"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4" w:history="1">
            <w:r w:rsidR="0041755E" w:rsidRPr="0041755E">
              <w:rPr>
                <w:rStyle w:val="af3"/>
                <w:rFonts w:ascii="ＭＳ 明朝" w:eastAsia="ＭＳ 明朝" w:hAnsi="ＭＳ 明朝"/>
                <w:b w:val="0"/>
                <w:bCs w:val="0"/>
                <w:noProof/>
              </w:rPr>
              <w:t>１－５　スケジュール</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_Toc192068144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3</w:t>
            </w:r>
            <w:r w:rsidR="0041755E" w:rsidRPr="0041755E">
              <w:rPr>
                <w:rFonts w:ascii="ＭＳ 明朝" w:eastAsia="ＭＳ 明朝" w:hAnsi="ＭＳ 明朝"/>
                <w:b w:val="0"/>
                <w:bCs w:val="0"/>
                <w:noProof/>
                <w:webHidden/>
              </w:rPr>
              <w:fldChar w:fldCharType="end"/>
            </w:r>
          </w:hyperlink>
        </w:p>
        <w:p w14:paraId="0A6C51E0" w14:textId="239C9B28"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5" w:history="1">
            <w:r w:rsidR="0041755E" w:rsidRPr="0041755E">
              <w:rPr>
                <w:rStyle w:val="af3"/>
                <w:rFonts w:ascii="ＭＳ 明朝" w:eastAsia="ＭＳ 明朝" w:hAnsi="ＭＳ 明朝"/>
                <w:b w:val="0"/>
                <w:bCs w:val="0"/>
                <w:noProof/>
              </w:rPr>
              <w:t>１－６　業務の概要</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_Toc192068145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3</w:t>
            </w:r>
            <w:r w:rsidR="0041755E" w:rsidRPr="0041755E">
              <w:rPr>
                <w:rFonts w:ascii="ＭＳ 明朝" w:eastAsia="ＭＳ 明朝" w:hAnsi="ＭＳ 明朝"/>
                <w:b w:val="0"/>
                <w:bCs w:val="0"/>
                <w:noProof/>
                <w:webHidden/>
              </w:rPr>
              <w:fldChar w:fldCharType="end"/>
            </w:r>
          </w:hyperlink>
        </w:p>
        <w:p w14:paraId="788DA3FC" w14:textId="7160731E" w:rsidR="0041755E" w:rsidRPr="0041755E" w:rsidRDefault="000B32A8" w:rsidP="0041755E">
          <w:pPr>
            <w:pStyle w:val="11"/>
            <w:spacing w:line="260" w:lineRule="exact"/>
            <w:rPr>
              <w:rFonts w:ascii="ＭＳ 明朝" w:eastAsia="ＭＳ 明朝" w:hAnsi="ＭＳ 明朝"/>
              <w:b w:val="0"/>
              <w:bCs w:val="0"/>
              <w:sz w:val="22"/>
              <w:szCs w:val="22"/>
            </w:rPr>
          </w:pPr>
          <w:hyperlink w:anchor="_Toc192068146" w:history="1">
            <w:r w:rsidR="0041755E" w:rsidRPr="0041755E">
              <w:rPr>
                <w:rStyle w:val="af3"/>
                <w:rFonts w:ascii="ＭＳ 明朝" w:eastAsia="ＭＳ 明朝" w:hAnsi="ＭＳ 明朝"/>
                <w:b w:val="0"/>
                <w:bCs w:val="0"/>
                <w:sz w:val="22"/>
                <w:szCs w:val="22"/>
              </w:rPr>
              <w:t>＜２．作業概要＞</w:t>
            </w:r>
            <w:r w:rsidR="0041755E" w:rsidRPr="0041755E">
              <w:rPr>
                <w:rFonts w:ascii="ＭＳ 明朝" w:eastAsia="ＭＳ 明朝" w:hAnsi="ＭＳ 明朝"/>
                <w:b w:val="0"/>
                <w:bCs w:val="0"/>
                <w:webHidden/>
                <w:sz w:val="22"/>
                <w:szCs w:val="22"/>
              </w:rPr>
              <w:tab/>
            </w:r>
            <w:r w:rsidR="0041755E" w:rsidRPr="0041755E">
              <w:rPr>
                <w:rFonts w:ascii="ＭＳ 明朝" w:eastAsia="ＭＳ 明朝" w:hAnsi="ＭＳ 明朝"/>
                <w:b w:val="0"/>
                <w:bCs w:val="0"/>
                <w:webHidden/>
                <w:sz w:val="22"/>
                <w:szCs w:val="22"/>
              </w:rPr>
              <w:fldChar w:fldCharType="begin"/>
            </w:r>
            <w:r w:rsidR="0041755E" w:rsidRPr="0041755E">
              <w:rPr>
                <w:rFonts w:ascii="ＭＳ 明朝" w:eastAsia="ＭＳ 明朝" w:hAnsi="ＭＳ 明朝"/>
                <w:b w:val="0"/>
                <w:bCs w:val="0"/>
                <w:webHidden/>
                <w:sz w:val="22"/>
                <w:szCs w:val="22"/>
              </w:rPr>
              <w:instrText xml:space="preserve"> PAGEREF _Toc192068146 \h </w:instrText>
            </w:r>
            <w:r w:rsidR="0041755E" w:rsidRPr="0041755E">
              <w:rPr>
                <w:rFonts w:ascii="ＭＳ 明朝" w:eastAsia="ＭＳ 明朝" w:hAnsi="ＭＳ 明朝"/>
                <w:b w:val="0"/>
                <w:bCs w:val="0"/>
                <w:webHidden/>
                <w:sz w:val="22"/>
                <w:szCs w:val="22"/>
              </w:rPr>
            </w:r>
            <w:r w:rsidR="0041755E" w:rsidRPr="0041755E">
              <w:rPr>
                <w:rFonts w:ascii="ＭＳ 明朝" w:eastAsia="ＭＳ 明朝" w:hAnsi="ＭＳ 明朝"/>
                <w:b w:val="0"/>
                <w:bCs w:val="0"/>
                <w:webHidden/>
                <w:sz w:val="22"/>
                <w:szCs w:val="22"/>
              </w:rPr>
              <w:fldChar w:fldCharType="separate"/>
            </w:r>
            <w:r w:rsidR="00C86F0B">
              <w:rPr>
                <w:rFonts w:ascii="ＭＳ 明朝" w:eastAsia="ＭＳ 明朝" w:hAnsi="ＭＳ 明朝"/>
                <w:b w:val="0"/>
                <w:bCs w:val="0"/>
                <w:webHidden/>
                <w:sz w:val="22"/>
                <w:szCs w:val="22"/>
              </w:rPr>
              <w:t>4</w:t>
            </w:r>
            <w:r w:rsidR="0041755E" w:rsidRPr="0041755E">
              <w:rPr>
                <w:rFonts w:ascii="ＭＳ 明朝" w:eastAsia="ＭＳ 明朝" w:hAnsi="ＭＳ 明朝"/>
                <w:b w:val="0"/>
                <w:bCs w:val="0"/>
                <w:webHidden/>
                <w:sz w:val="22"/>
                <w:szCs w:val="22"/>
              </w:rPr>
              <w:fldChar w:fldCharType="end"/>
            </w:r>
          </w:hyperlink>
        </w:p>
        <w:p w14:paraId="6CD901CA" w14:textId="108DDDB2"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7" w:history="1">
            <w:r w:rsidR="0041755E" w:rsidRPr="0041755E">
              <w:rPr>
                <w:rStyle w:val="af3"/>
                <w:rFonts w:ascii="ＭＳ 明朝" w:eastAsia="ＭＳ 明朝" w:hAnsi="ＭＳ 明朝"/>
                <w:b w:val="0"/>
                <w:bCs w:val="0"/>
                <w:noProof/>
              </w:rPr>
              <w:t>２－１　調達の範囲</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_Toc192068147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4</w:t>
            </w:r>
            <w:r w:rsidR="0041755E" w:rsidRPr="0041755E">
              <w:rPr>
                <w:rFonts w:ascii="ＭＳ 明朝" w:eastAsia="ＭＳ 明朝" w:hAnsi="ＭＳ 明朝"/>
                <w:b w:val="0"/>
                <w:bCs w:val="0"/>
                <w:noProof/>
                <w:webHidden/>
              </w:rPr>
              <w:fldChar w:fldCharType="end"/>
            </w:r>
          </w:hyperlink>
        </w:p>
        <w:p w14:paraId="5C269D57" w14:textId="6ED27FC2"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8" w:history="1">
            <w:r w:rsidR="0041755E" w:rsidRPr="0041755E">
              <w:rPr>
                <w:rStyle w:val="af3"/>
                <w:rFonts w:ascii="ＭＳ 明朝" w:eastAsia="ＭＳ 明朝" w:hAnsi="ＭＳ 明朝"/>
                <w:b w:val="0"/>
                <w:bCs w:val="0"/>
                <w:noProof/>
              </w:rPr>
              <w:t>２－２　システム化の範囲</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_Toc192068148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5</w:t>
            </w:r>
            <w:r w:rsidR="0041755E" w:rsidRPr="0041755E">
              <w:rPr>
                <w:rFonts w:ascii="ＭＳ 明朝" w:eastAsia="ＭＳ 明朝" w:hAnsi="ＭＳ 明朝"/>
                <w:b w:val="0"/>
                <w:bCs w:val="0"/>
                <w:noProof/>
                <w:webHidden/>
              </w:rPr>
              <w:fldChar w:fldCharType="end"/>
            </w:r>
          </w:hyperlink>
        </w:p>
        <w:p w14:paraId="506EEF4B" w14:textId="6038F32A"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49" w:history="1">
            <w:r w:rsidR="0041755E" w:rsidRPr="0041755E">
              <w:rPr>
                <w:rStyle w:val="af3"/>
                <w:rFonts w:ascii="ＭＳ 明朝" w:eastAsia="ＭＳ 明朝" w:hAnsi="ＭＳ 明朝"/>
                <w:b w:val="0"/>
                <w:bCs w:val="0"/>
                <w:noProof/>
              </w:rPr>
              <w:t>２－３　作業内容及び納入成果物</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_Toc192068149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6</w:t>
            </w:r>
            <w:r w:rsidR="0041755E" w:rsidRPr="0041755E">
              <w:rPr>
                <w:rFonts w:ascii="ＭＳ 明朝" w:eastAsia="ＭＳ 明朝" w:hAnsi="ＭＳ 明朝"/>
                <w:b w:val="0"/>
                <w:bCs w:val="0"/>
                <w:noProof/>
                <w:webHidden/>
              </w:rPr>
              <w:fldChar w:fldCharType="end"/>
            </w:r>
          </w:hyperlink>
        </w:p>
        <w:p w14:paraId="4ADEDE2C" w14:textId="3277B504" w:rsidR="0041755E" w:rsidRPr="0041755E" w:rsidRDefault="000B32A8" w:rsidP="0041755E">
          <w:pPr>
            <w:pStyle w:val="11"/>
            <w:spacing w:line="260" w:lineRule="exact"/>
            <w:rPr>
              <w:rFonts w:ascii="ＭＳ 明朝" w:eastAsia="ＭＳ 明朝" w:hAnsi="ＭＳ 明朝"/>
              <w:b w:val="0"/>
              <w:bCs w:val="0"/>
              <w:sz w:val="22"/>
              <w:szCs w:val="22"/>
            </w:rPr>
          </w:pPr>
          <w:hyperlink w:anchor="_Toc192068150" w:history="1">
            <w:r w:rsidR="0041755E" w:rsidRPr="0041755E">
              <w:rPr>
                <w:rStyle w:val="af3"/>
                <w:rFonts w:ascii="ＭＳ 明朝" w:eastAsia="ＭＳ 明朝" w:hAnsi="ＭＳ 明朝"/>
                <w:b w:val="0"/>
                <w:bCs w:val="0"/>
                <w:sz w:val="22"/>
                <w:szCs w:val="22"/>
              </w:rPr>
              <w:t>＜３．本システムの要件＞</w:t>
            </w:r>
            <w:r w:rsidR="0041755E" w:rsidRPr="0041755E">
              <w:rPr>
                <w:rFonts w:ascii="ＭＳ 明朝" w:eastAsia="ＭＳ 明朝" w:hAnsi="ＭＳ 明朝"/>
                <w:b w:val="0"/>
                <w:bCs w:val="0"/>
                <w:webHidden/>
                <w:sz w:val="22"/>
                <w:szCs w:val="22"/>
              </w:rPr>
              <w:tab/>
            </w:r>
            <w:r w:rsidR="0041755E" w:rsidRPr="0041755E">
              <w:rPr>
                <w:rFonts w:ascii="ＭＳ 明朝" w:eastAsia="ＭＳ 明朝" w:hAnsi="ＭＳ 明朝"/>
                <w:b w:val="0"/>
                <w:bCs w:val="0"/>
                <w:webHidden/>
                <w:sz w:val="22"/>
                <w:szCs w:val="22"/>
              </w:rPr>
              <w:fldChar w:fldCharType="begin"/>
            </w:r>
            <w:r w:rsidR="0041755E" w:rsidRPr="0041755E">
              <w:rPr>
                <w:rFonts w:ascii="ＭＳ 明朝" w:eastAsia="ＭＳ 明朝" w:hAnsi="ＭＳ 明朝"/>
                <w:b w:val="0"/>
                <w:bCs w:val="0"/>
                <w:webHidden/>
                <w:sz w:val="22"/>
                <w:szCs w:val="22"/>
              </w:rPr>
              <w:instrText xml:space="preserve"> PAGEREF _Toc192068150 \h </w:instrText>
            </w:r>
            <w:r w:rsidR="0041755E" w:rsidRPr="0041755E">
              <w:rPr>
                <w:rFonts w:ascii="ＭＳ 明朝" w:eastAsia="ＭＳ 明朝" w:hAnsi="ＭＳ 明朝"/>
                <w:b w:val="0"/>
                <w:bCs w:val="0"/>
                <w:webHidden/>
                <w:sz w:val="22"/>
                <w:szCs w:val="22"/>
              </w:rPr>
            </w:r>
            <w:r w:rsidR="0041755E" w:rsidRPr="0041755E">
              <w:rPr>
                <w:rFonts w:ascii="ＭＳ 明朝" w:eastAsia="ＭＳ 明朝" w:hAnsi="ＭＳ 明朝"/>
                <w:b w:val="0"/>
                <w:bCs w:val="0"/>
                <w:webHidden/>
                <w:sz w:val="22"/>
                <w:szCs w:val="22"/>
              </w:rPr>
              <w:fldChar w:fldCharType="separate"/>
            </w:r>
            <w:r w:rsidR="00C86F0B">
              <w:rPr>
                <w:rFonts w:ascii="ＭＳ 明朝" w:eastAsia="ＭＳ 明朝" w:hAnsi="ＭＳ 明朝"/>
                <w:b w:val="0"/>
                <w:bCs w:val="0"/>
                <w:webHidden/>
                <w:sz w:val="22"/>
                <w:szCs w:val="22"/>
              </w:rPr>
              <w:t>7</w:t>
            </w:r>
            <w:r w:rsidR="0041755E" w:rsidRPr="0041755E">
              <w:rPr>
                <w:rFonts w:ascii="ＭＳ 明朝" w:eastAsia="ＭＳ 明朝" w:hAnsi="ＭＳ 明朝"/>
                <w:b w:val="0"/>
                <w:bCs w:val="0"/>
                <w:webHidden/>
                <w:sz w:val="22"/>
                <w:szCs w:val="22"/>
              </w:rPr>
              <w:fldChar w:fldCharType="end"/>
            </w:r>
          </w:hyperlink>
        </w:p>
        <w:p w14:paraId="62FE143A" w14:textId="77E1E77A"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51" w:history="1">
            <w:r w:rsidR="0041755E" w:rsidRPr="0041755E">
              <w:rPr>
                <w:rStyle w:val="af3"/>
                <w:rFonts w:ascii="ＭＳ 明朝" w:eastAsia="ＭＳ 明朝" w:hAnsi="ＭＳ 明朝"/>
                <w:b w:val="0"/>
                <w:bCs w:val="0"/>
                <w:noProof/>
              </w:rPr>
              <w:t>３－１　稼働環境要件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_Toc192068151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7</w:t>
            </w:r>
            <w:r w:rsidR="0041755E" w:rsidRPr="0041755E">
              <w:rPr>
                <w:rFonts w:ascii="ＭＳ 明朝" w:eastAsia="ＭＳ 明朝" w:hAnsi="ＭＳ 明朝"/>
                <w:b w:val="0"/>
                <w:bCs w:val="0"/>
                <w:noProof/>
                <w:webHidden/>
              </w:rPr>
              <w:fldChar w:fldCharType="end"/>
            </w:r>
          </w:hyperlink>
        </w:p>
        <w:p w14:paraId="485AD188" w14:textId="5B7C08F9"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52" w:history="1">
            <w:r w:rsidR="0041755E" w:rsidRPr="0041755E">
              <w:rPr>
                <w:rStyle w:val="af3"/>
                <w:rFonts w:ascii="ＭＳ 明朝" w:eastAsia="ＭＳ 明朝" w:hAnsi="ＭＳ 明朝"/>
                <w:b w:val="0"/>
                <w:bCs w:val="0"/>
                <w:noProof/>
              </w:rPr>
              <w:t>３－２　機能要件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_Toc192068152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8</w:t>
            </w:r>
            <w:r w:rsidR="0041755E" w:rsidRPr="0041755E">
              <w:rPr>
                <w:rFonts w:ascii="ＭＳ 明朝" w:eastAsia="ＭＳ 明朝" w:hAnsi="ＭＳ 明朝"/>
                <w:b w:val="0"/>
                <w:bCs w:val="0"/>
                <w:noProof/>
                <w:webHidden/>
              </w:rPr>
              <w:fldChar w:fldCharType="end"/>
            </w:r>
          </w:hyperlink>
        </w:p>
        <w:p w14:paraId="5F252DCA" w14:textId="503EB818"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53" w:history="1">
            <w:r w:rsidR="0041755E" w:rsidRPr="0041755E">
              <w:rPr>
                <w:rStyle w:val="af3"/>
                <w:rFonts w:ascii="ＭＳ 明朝" w:eastAsia="ＭＳ 明朝" w:hAnsi="ＭＳ 明朝"/>
                <w:b w:val="0"/>
                <w:bCs w:val="0"/>
                <w:noProof/>
              </w:rPr>
              <w:t>３－３　非機能要件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_Toc192068153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9</w:t>
            </w:r>
            <w:r w:rsidR="0041755E" w:rsidRPr="0041755E">
              <w:rPr>
                <w:rFonts w:ascii="ＭＳ 明朝" w:eastAsia="ＭＳ 明朝" w:hAnsi="ＭＳ 明朝"/>
                <w:b w:val="0"/>
                <w:bCs w:val="0"/>
                <w:noProof/>
                <w:webHidden/>
              </w:rPr>
              <w:fldChar w:fldCharType="end"/>
            </w:r>
          </w:hyperlink>
        </w:p>
        <w:p w14:paraId="305A80FD" w14:textId="7AA4E485" w:rsidR="0041755E" w:rsidRPr="0041755E" w:rsidRDefault="000B32A8" w:rsidP="0041755E">
          <w:pPr>
            <w:pStyle w:val="11"/>
            <w:spacing w:line="260" w:lineRule="exact"/>
            <w:rPr>
              <w:rFonts w:ascii="ＭＳ 明朝" w:eastAsia="ＭＳ 明朝" w:hAnsi="ＭＳ 明朝"/>
              <w:b w:val="0"/>
              <w:bCs w:val="0"/>
              <w:sz w:val="22"/>
              <w:szCs w:val="22"/>
            </w:rPr>
          </w:pPr>
          <w:hyperlink w:anchor="_Toc192068154" w:history="1">
            <w:r w:rsidR="0041755E" w:rsidRPr="0041755E">
              <w:rPr>
                <w:rStyle w:val="af3"/>
                <w:rFonts w:ascii="ＭＳ 明朝" w:eastAsia="ＭＳ 明朝" w:hAnsi="ＭＳ 明朝"/>
                <w:b w:val="0"/>
                <w:bCs w:val="0"/>
                <w:sz w:val="22"/>
                <w:szCs w:val="22"/>
              </w:rPr>
              <w:t>＜４．開発方法＞</w:t>
            </w:r>
            <w:r w:rsidR="0041755E" w:rsidRPr="0041755E">
              <w:rPr>
                <w:rFonts w:ascii="ＭＳ 明朝" w:eastAsia="ＭＳ 明朝" w:hAnsi="ＭＳ 明朝"/>
                <w:b w:val="0"/>
                <w:bCs w:val="0"/>
                <w:webHidden/>
                <w:sz w:val="22"/>
                <w:szCs w:val="22"/>
              </w:rPr>
              <w:tab/>
            </w:r>
            <w:r w:rsidR="0041755E" w:rsidRPr="0041755E">
              <w:rPr>
                <w:rFonts w:ascii="ＭＳ 明朝" w:eastAsia="ＭＳ 明朝" w:hAnsi="ＭＳ 明朝"/>
                <w:b w:val="0"/>
                <w:bCs w:val="0"/>
                <w:webHidden/>
                <w:sz w:val="22"/>
                <w:szCs w:val="22"/>
              </w:rPr>
              <w:fldChar w:fldCharType="begin"/>
            </w:r>
            <w:r w:rsidR="0041755E" w:rsidRPr="0041755E">
              <w:rPr>
                <w:rFonts w:ascii="ＭＳ 明朝" w:eastAsia="ＭＳ 明朝" w:hAnsi="ＭＳ 明朝"/>
                <w:b w:val="0"/>
                <w:bCs w:val="0"/>
                <w:webHidden/>
                <w:sz w:val="22"/>
                <w:szCs w:val="22"/>
              </w:rPr>
              <w:instrText xml:space="preserve"> PAGEREF _Toc192068154 \h </w:instrText>
            </w:r>
            <w:r w:rsidR="0041755E" w:rsidRPr="0041755E">
              <w:rPr>
                <w:rFonts w:ascii="ＭＳ 明朝" w:eastAsia="ＭＳ 明朝" w:hAnsi="ＭＳ 明朝"/>
                <w:b w:val="0"/>
                <w:bCs w:val="0"/>
                <w:webHidden/>
                <w:sz w:val="22"/>
                <w:szCs w:val="22"/>
              </w:rPr>
            </w:r>
            <w:r w:rsidR="0041755E" w:rsidRPr="0041755E">
              <w:rPr>
                <w:rFonts w:ascii="ＭＳ 明朝" w:eastAsia="ＭＳ 明朝" w:hAnsi="ＭＳ 明朝"/>
                <w:b w:val="0"/>
                <w:bCs w:val="0"/>
                <w:webHidden/>
                <w:sz w:val="22"/>
                <w:szCs w:val="22"/>
              </w:rPr>
              <w:fldChar w:fldCharType="separate"/>
            </w:r>
            <w:r w:rsidR="00C86F0B">
              <w:rPr>
                <w:rFonts w:ascii="ＭＳ 明朝" w:eastAsia="ＭＳ 明朝" w:hAnsi="ＭＳ 明朝"/>
                <w:b w:val="0"/>
                <w:bCs w:val="0"/>
                <w:webHidden/>
                <w:sz w:val="22"/>
                <w:szCs w:val="22"/>
              </w:rPr>
              <w:t>13</w:t>
            </w:r>
            <w:r w:rsidR="0041755E" w:rsidRPr="0041755E">
              <w:rPr>
                <w:rFonts w:ascii="ＭＳ 明朝" w:eastAsia="ＭＳ 明朝" w:hAnsi="ＭＳ 明朝"/>
                <w:b w:val="0"/>
                <w:bCs w:val="0"/>
                <w:webHidden/>
                <w:sz w:val="22"/>
                <w:szCs w:val="22"/>
              </w:rPr>
              <w:fldChar w:fldCharType="end"/>
            </w:r>
          </w:hyperlink>
        </w:p>
        <w:p w14:paraId="1B134540" w14:textId="7C2AE629"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55" w:history="1">
            <w:r w:rsidR="0041755E" w:rsidRPr="0041755E">
              <w:rPr>
                <w:rStyle w:val="af3"/>
                <w:rFonts w:ascii="ＭＳ 明朝" w:eastAsia="ＭＳ 明朝" w:hAnsi="ＭＳ 明朝"/>
                <w:b w:val="0"/>
                <w:bCs w:val="0"/>
                <w:noProof/>
              </w:rPr>
              <w:t>４－１　作業体制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_Toc192068155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13</w:t>
            </w:r>
            <w:r w:rsidR="0041755E" w:rsidRPr="0041755E">
              <w:rPr>
                <w:rFonts w:ascii="ＭＳ 明朝" w:eastAsia="ＭＳ 明朝" w:hAnsi="ＭＳ 明朝"/>
                <w:b w:val="0"/>
                <w:bCs w:val="0"/>
                <w:noProof/>
                <w:webHidden/>
              </w:rPr>
              <w:fldChar w:fldCharType="end"/>
            </w:r>
          </w:hyperlink>
        </w:p>
        <w:p w14:paraId="4D546BD6" w14:textId="0DF6A146"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56" w:history="1">
            <w:r w:rsidR="0041755E" w:rsidRPr="0041755E">
              <w:rPr>
                <w:rStyle w:val="af3"/>
                <w:rFonts w:ascii="ＭＳ 明朝" w:eastAsia="ＭＳ 明朝" w:hAnsi="ＭＳ 明朝"/>
                <w:b w:val="0"/>
                <w:bCs w:val="0"/>
                <w:noProof/>
              </w:rPr>
              <w:t>４－２　プロジェクト管理</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_Toc192068156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14</w:t>
            </w:r>
            <w:r w:rsidR="0041755E" w:rsidRPr="0041755E">
              <w:rPr>
                <w:rFonts w:ascii="ＭＳ 明朝" w:eastAsia="ＭＳ 明朝" w:hAnsi="ＭＳ 明朝"/>
                <w:b w:val="0"/>
                <w:bCs w:val="0"/>
                <w:noProof/>
                <w:webHidden/>
              </w:rPr>
              <w:fldChar w:fldCharType="end"/>
            </w:r>
          </w:hyperlink>
        </w:p>
        <w:p w14:paraId="3AB9C470" w14:textId="116AEA5B"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57" w:history="1">
            <w:r w:rsidR="0041755E" w:rsidRPr="0041755E">
              <w:rPr>
                <w:rStyle w:val="af3"/>
                <w:rFonts w:ascii="ＭＳ 明朝" w:eastAsia="ＭＳ 明朝" w:hAnsi="ＭＳ 明朝"/>
                <w:b w:val="0"/>
                <w:bCs w:val="0"/>
                <w:noProof/>
              </w:rPr>
              <w:t>４－３　テスト作業要件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_Toc192068157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15</w:t>
            </w:r>
            <w:r w:rsidR="0041755E" w:rsidRPr="0041755E">
              <w:rPr>
                <w:rFonts w:ascii="ＭＳ 明朝" w:eastAsia="ＭＳ 明朝" w:hAnsi="ＭＳ 明朝"/>
                <w:b w:val="0"/>
                <w:bCs w:val="0"/>
                <w:noProof/>
                <w:webHidden/>
              </w:rPr>
              <w:fldChar w:fldCharType="end"/>
            </w:r>
          </w:hyperlink>
        </w:p>
        <w:p w14:paraId="03B1D269" w14:textId="118B8A84"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58" w:history="1">
            <w:r w:rsidR="0041755E" w:rsidRPr="0041755E">
              <w:rPr>
                <w:rStyle w:val="af3"/>
                <w:rFonts w:ascii="ＭＳ 明朝" w:eastAsia="ＭＳ 明朝" w:hAnsi="ＭＳ 明朝"/>
                <w:b w:val="0"/>
                <w:bCs w:val="0"/>
                <w:noProof/>
              </w:rPr>
              <w:t>４－４　研修実施要件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_Toc192068158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17</w:t>
            </w:r>
            <w:r w:rsidR="0041755E" w:rsidRPr="0041755E">
              <w:rPr>
                <w:rFonts w:ascii="ＭＳ 明朝" w:eastAsia="ＭＳ 明朝" w:hAnsi="ＭＳ 明朝"/>
                <w:b w:val="0"/>
                <w:bCs w:val="0"/>
                <w:noProof/>
                <w:webHidden/>
              </w:rPr>
              <w:fldChar w:fldCharType="end"/>
            </w:r>
          </w:hyperlink>
        </w:p>
        <w:p w14:paraId="57E1B1D4" w14:textId="0D604B50" w:rsidR="0041755E" w:rsidRPr="0041755E" w:rsidRDefault="000B32A8" w:rsidP="0041755E">
          <w:pPr>
            <w:pStyle w:val="11"/>
            <w:spacing w:line="260" w:lineRule="exact"/>
            <w:rPr>
              <w:rFonts w:ascii="ＭＳ 明朝" w:eastAsia="ＭＳ 明朝" w:hAnsi="ＭＳ 明朝"/>
              <w:b w:val="0"/>
              <w:bCs w:val="0"/>
              <w:sz w:val="22"/>
              <w:szCs w:val="22"/>
            </w:rPr>
          </w:pPr>
          <w:hyperlink w:anchor="_Toc192068159" w:history="1">
            <w:r w:rsidR="0041755E" w:rsidRPr="0041755E">
              <w:rPr>
                <w:rStyle w:val="af3"/>
                <w:rFonts w:ascii="ＭＳ 明朝" w:eastAsia="ＭＳ 明朝" w:hAnsi="ＭＳ 明朝"/>
                <w:b w:val="0"/>
                <w:bCs w:val="0"/>
                <w:sz w:val="22"/>
                <w:szCs w:val="22"/>
              </w:rPr>
              <w:t>＜５．保守・運用＞</w:t>
            </w:r>
            <w:r w:rsidR="0041755E" w:rsidRPr="0041755E">
              <w:rPr>
                <w:rFonts w:ascii="ＭＳ 明朝" w:eastAsia="ＭＳ 明朝" w:hAnsi="ＭＳ 明朝"/>
                <w:b w:val="0"/>
                <w:bCs w:val="0"/>
                <w:webHidden/>
                <w:sz w:val="22"/>
                <w:szCs w:val="22"/>
              </w:rPr>
              <w:tab/>
            </w:r>
            <w:r w:rsidR="0041755E" w:rsidRPr="0041755E">
              <w:rPr>
                <w:rFonts w:ascii="ＭＳ 明朝" w:eastAsia="ＭＳ 明朝" w:hAnsi="ＭＳ 明朝"/>
                <w:b w:val="0"/>
                <w:bCs w:val="0"/>
                <w:webHidden/>
                <w:sz w:val="22"/>
                <w:szCs w:val="22"/>
              </w:rPr>
              <w:fldChar w:fldCharType="begin"/>
            </w:r>
            <w:r w:rsidR="0041755E" w:rsidRPr="0041755E">
              <w:rPr>
                <w:rFonts w:ascii="ＭＳ 明朝" w:eastAsia="ＭＳ 明朝" w:hAnsi="ＭＳ 明朝"/>
                <w:b w:val="0"/>
                <w:bCs w:val="0"/>
                <w:webHidden/>
                <w:sz w:val="22"/>
                <w:szCs w:val="22"/>
              </w:rPr>
              <w:instrText xml:space="preserve"> PAGEREF _Toc192068159 \h </w:instrText>
            </w:r>
            <w:r w:rsidR="0041755E" w:rsidRPr="0041755E">
              <w:rPr>
                <w:rFonts w:ascii="ＭＳ 明朝" w:eastAsia="ＭＳ 明朝" w:hAnsi="ＭＳ 明朝"/>
                <w:b w:val="0"/>
                <w:bCs w:val="0"/>
                <w:webHidden/>
                <w:sz w:val="22"/>
                <w:szCs w:val="22"/>
              </w:rPr>
            </w:r>
            <w:r w:rsidR="0041755E" w:rsidRPr="0041755E">
              <w:rPr>
                <w:rFonts w:ascii="ＭＳ 明朝" w:eastAsia="ＭＳ 明朝" w:hAnsi="ＭＳ 明朝"/>
                <w:b w:val="0"/>
                <w:bCs w:val="0"/>
                <w:webHidden/>
                <w:sz w:val="22"/>
                <w:szCs w:val="22"/>
              </w:rPr>
              <w:fldChar w:fldCharType="separate"/>
            </w:r>
            <w:r w:rsidR="00C86F0B">
              <w:rPr>
                <w:rFonts w:ascii="ＭＳ 明朝" w:eastAsia="ＭＳ 明朝" w:hAnsi="ＭＳ 明朝"/>
                <w:b w:val="0"/>
                <w:bCs w:val="0"/>
                <w:webHidden/>
                <w:sz w:val="22"/>
                <w:szCs w:val="22"/>
              </w:rPr>
              <w:t>18</w:t>
            </w:r>
            <w:r w:rsidR="0041755E" w:rsidRPr="0041755E">
              <w:rPr>
                <w:rFonts w:ascii="ＭＳ 明朝" w:eastAsia="ＭＳ 明朝" w:hAnsi="ＭＳ 明朝"/>
                <w:b w:val="0"/>
                <w:bCs w:val="0"/>
                <w:webHidden/>
                <w:sz w:val="22"/>
                <w:szCs w:val="22"/>
              </w:rPr>
              <w:fldChar w:fldCharType="end"/>
            </w:r>
          </w:hyperlink>
        </w:p>
        <w:p w14:paraId="086FE7E3" w14:textId="2A3632AD"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60" w:history="1">
            <w:r w:rsidR="0041755E" w:rsidRPr="0041755E">
              <w:rPr>
                <w:rStyle w:val="af3"/>
                <w:rFonts w:ascii="ＭＳ 明朝" w:eastAsia="ＭＳ 明朝" w:hAnsi="ＭＳ 明朝"/>
                <w:b w:val="0"/>
                <w:bCs w:val="0"/>
                <w:noProof/>
              </w:rPr>
              <w:t>５－１　運用作業要件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_Toc192068160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18</w:t>
            </w:r>
            <w:r w:rsidR="0041755E" w:rsidRPr="0041755E">
              <w:rPr>
                <w:rFonts w:ascii="ＭＳ 明朝" w:eastAsia="ＭＳ 明朝" w:hAnsi="ＭＳ 明朝"/>
                <w:b w:val="0"/>
                <w:bCs w:val="0"/>
                <w:noProof/>
                <w:webHidden/>
              </w:rPr>
              <w:fldChar w:fldCharType="end"/>
            </w:r>
          </w:hyperlink>
        </w:p>
        <w:p w14:paraId="481FA916" w14:textId="2E690980"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61" w:history="1">
            <w:r w:rsidR="0041755E" w:rsidRPr="0041755E">
              <w:rPr>
                <w:rStyle w:val="af3"/>
                <w:rFonts w:ascii="ＭＳ 明朝" w:eastAsia="ＭＳ 明朝" w:hAnsi="ＭＳ 明朝"/>
                <w:b w:val="0"/>
                <w:bCs w:val="0"/>
                <w:noProof/>
              </w:rPr>
              <w:t>５－２　保守作業要件</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_Toc192068161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19</w:t>
            </w:r>
            <w:r w:rsidR="0041755E" w:rsidRPr="0041755E">
              <w:rPr>
                <w:rFonts w:ascii="ＭＳ 明朝" w:eastAsia="ＭＳ 明朝" w:hAnsi="ＭＳ 明朝"/>
                <w:b w:val="0"/>
                <w:bCs w:val="0"/>
                <w:noProof/>
                <w:webHidden/>
              </w:rPr>
              <w:fldChar w:fldCharType="end"/>
            </w:r>
          </w:hyperlink>
        </w:p>
        <w:p w14:paraId="01A67E9F" w14:textId="6769328A" w:rsidR="0041755E" w:rsidRPr="0041755E" w:rsidRDefault="000B32A8" w:rsidP="0041755E">
          <w:pPr>
            <w:pStyle w:val="11"/>
            <w:spacing w:line="260" w:lineRule="exact"/>
            <w:rPr>
              <w:rFonts w:ascii="ＭＳ 明朝" w:eastAsia="ＭＳ 明朝" w:hAnsi="ＭＳ 明朝"/>
              <w:b w:val="0"/>
              <w:bCs w:val="0"/>
              <w:sz w:val="22"/>
              <w:szCs w:val="22"/>
            </w:rPr>
          </w:pPr>
          <w:hyperlink w:anchor="_Toc192068162" w:history="1">
            <w:r w:rsidR="0041755E" w:rsidRPr="0041755E">
              <w:rPr>
                <w:rStyle w:val="af3"/>
                <w:rFonts w:ascii="ＭＳ 明朝" w:eastAsia="ＭＳ 明朝" w:hAnsi="ＭＳ 明朝"/>
                <w:b w:val="0"/>
                <w:bCs w:val="0"/>
                <w:sz w:val="22"/>
                <w:szCs w:val="22"/>
              </w:rPr>
              <w:t>＜６．契約に関する事項＞</w:t>
            </w:r>
            <w:r w:rsidR="0041755E" w:rsidRPr="0041755E">
              <w:rPr>
                <w:rFonts w:ascii="ＭＳ 明朝" w:eastAsia="ＭＳ 明朝" w:hAnsi="ＭＳ 明朝"/>
                <w:b w:val="0"/>
                <w:bCs w:val="0"/>
                <w:webHidden/>
                <w:sz w:val="22"/>
                <w:szCs w:val="22"/>
              </w:rPr>
              <w:tab/>
            </w:r>
            <w:r w:rsidR="0041755E" w:rsidRPr="0041755E">
              <w:rPr>
                <w:rFonts w:ascii="ＭＳ 明朝" w:eastAsia="ＭＳ 明朝" w:hAnsi="ＭＳ 明朝"/>
                <w:b w:val="0"/>
                <w:bCs w:val="0"/>
                <w:webHidden/>
                <w:sz w:val="22"/>
                <w:szCs w:val="22"/>
              </w:rPr>
              <w:fldChar w:fldCharType="begin"/>
            </w:r>
            <w:r w:rsidR="0041755E" w:rsidRPr="0041755E">
              <w:rPr>
                <w:rFonts w:ascii="ＭＳ 明朝" w:eastAsia="ＭＳ 明朝" w:hAnsi="ＭＳ 明朝"/>
                <w:b w:val="0"/>
                <w:bCs w:val="0"/>
                <w:webHidden/>
                <w:sz w:val="22"/>
                <w:szCs w:val="22"/>
              </w:rPr>
              <w:instrText xml:space="preserve"> PAGEREF _Toc192068162 \h </w:instrText>
            </w:r>
            <w:r w:rsidR="0041755E" w:rsidRPr="0041755E">
              <w:rPr>
                <w:rFonts w:ascii="ＭＳ 明朝" w:eastAsia="ＭＳ 明朝" w:hAnsi="ＭＳ 明朝"/>
                <w:b w:val="0"/>
                <w:bCs w:val="0"/>
                <w:webHidden/>
                <w:sz w:val="22"/>
                <w:szCs w:val="22"/>
              </w:rPr>
            </w:r>
            <w:r w:rsidR="0041755E" w:rsidRPr="0041755E">
              <w:rPr>
                <w:rFonts w:ascii="ＭＳ 明朝" w:eastAsia="ＭＳ 明朝" w:hAnsi="ＭＳ 明朝"/>
                <w:b w:val="0"/>
                <w:bCs w:val="0"/>
                <w:webHidden/>
                <w:sz w:val="22"/>
                <w:szCs w:val="22"/>
              </w:rPr>
              <w:fldChar w:fldCharType="separate"/>
            </w:r>
            <w:r w:rsidR="00C86F0B">
              <w:rPr>
                <w:rFonts w:ascii="ＭＳ 明朝" w:eastAsia="ＭＳ 明朝" w:hAnsi="ＭＳ 明朝"/>
                <w:b w:val="0"/>
                <w:bCs w:val="0"/>
                <w:webHidden/>
                <w:sz w:val="22"/>
                <w:szCs w:val="22"/>
              </w:rPr>
              <w:t>21</w:t>
            </w:r>
            <w:r w:rsidR="0041755E" w:rsidRPr="0041755E">
              <w:rPr>
                <w:rFonts w:ascii="ＭＳ 明朝" w:eastAsia="ＭＳ 明朝" w:hAnsi="ＭＳ 明朝"/>
                <w:b w:val="0"/>
                <w:bCs w:val="0"/>
                <w:webHidden/>
                <w:sz w:val="22"/>
                <w:szCs w:val="22"/>
              </w:rPr>
              <w:fldChar w:fldCharType="end"/>
            </w:r>
          </w:hyperlink>
        </w:p>
        <w:p w14:paraId="6B545421" w14:textId="1AA466DB"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63" w:history="1">
            <w:r w:rsidR="0041755E" w:rsidRPr="0041755E">
              <w:rPr>
                <w:rStyle w:val="af3"/>
                <w:rFonts w:ascii="ＭＳ 明朝" w:eastAsia="ＭＳ 明朝" w:hAnsi="ＭＳ 明朝"/>
                <w:b w:val="0"/>
                <w:bCs w:val="0"/>
                <w:noProof/>
              </w:rPr>
              <w:t>６－１　業務の再委託</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_Toc192068163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21</w:t>
            </w:r>
            <w:r w:rsidR="0041755E" w:rsidRPr="0041755E">
              <w:rPr>
                <w:rFonts w:ascii="ＭＳ 明朝" w:eastAsia="ＭＳ 明朝" w:hAnsi="ＭＳ 明朝"/>
                <w:b w:val="0"/>
                <w:bCs w:val="0"/>
                <w:noProof/>
                <w:webHidden/>
              </w:rPr>
              <w:fldChar w:fldCharType="end"/>
            </w:r>
          </w:hyperlink>
        </w:p>
        <w:p w14:paraId="1D2C62F0" w14:textId="215E4A71"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64" w:history="1">
            <w:r w:rsidR="0041755E" w:rsidRPr="0041755E">
              <w:rPr>
                <w:rStyle w:val="af3"/>
                <w:rFonts w:ascii="ＭＳ 明朝" w:eastAsia="ＭＳ 明朝" w:hAnsi="ＭＳ 明朝"/>
                <w:b w:val="0"/>
                <w:bCs w:val="0"/>
                <w:noProof/>
              </w:rPr>
              <w:t>６－２　個人情報の保護</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_Toc192068164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22</w:t>
            </w:r>
            <w:r w:rsidR="0041755E" w:rsidRPr="0041755E">
              <w:rPr>
                <w:rFonts w:ascii="ＭＳ 明朝" w:eastAsia="ＭＳ 明朝" w:hAnsi="ＭＳ 明朝"/>
                <w:b w:val="0"/>
                <w:bCs w:val="0"/>
                <w:noProof/>
                <w:webHidden/>
              </w:rPr>
              <w:fldChar w:fldCharType="end"/>
            </w:r>
          </w:hyperlink>
        </w:p>
        <w:p w14:paraId="4ADC543F" w14:textId="64F64E89"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65" w:history="1">
            <w:r w:rsidR="0041755E" w:rsidRPr="0041755E">
              <w:rPr>
                <w:rStyle w:val="af3"/>
                <w:rFonts w:ascii="ＭＳ 明朝" w:eastAsia="ＭＳ 明朝" w:hAnsi="ＭＳ 明朝"/>
                <w:b w:val="0"/>
                <w:bCs w:val="0"/>
                <w:noProof/>
              </w:rPr>
              <w:t>６－３　支払い方法</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_Toc192068165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22</w:t>
            </w:r>
            <w:r w:rsidR="0041755E" w:rsidRPr="0041755E">
              <w:rPr>
                <w:rFonts w:ascii="ＭＳ 明朝" w:eastAsia="ＭＳ 明朝" w:hAnsi="ＭＳ 明朝"/>
                <w:b w:val="0"/>
                <w:bCs w:val="0"/>
                <w:noProof/>
                <w:webHidden/>
              </w:rPr>
              <w:fldChar w:fldCharType="end"/>
            </w:r>
          </w:hyperlink>
        </w:p>
        <w:p w14:paraId="0198E489" w14:textId="3B69D8E9"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66" w:history="1">
            <w:r w:rsidR="0041755E" w:rsidRPr="0041755E">
              <w:rPr>
                <w:rStyle w:val="af3"/>
                <w:rFonts w:ascii="ＭＳ 明朝" w:eastAsia="ＭＳ 明朝" w:hAnsi="ＭＳ 明朝"/>
                <w:b w:val="0"/>
                <w:bCs w:val="0"/>
                <w:noProof/>
              </w:rPr>
              <w:t>６－４　その他</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_Toc192068166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22</w:t>
            </w:r>
            <w:r w:rsidR="0041755E" w:rsidRPr="0041755E">
              <w:rPr>
                <w:rFonts w:ascii="ＭＳ 明朝" w:eastAsia="ＭＳ 明朝" w:hAnsi="ＭＳ 明朝"/>
                <w:b w:val="0"/>
                <w:bCs w:val="0"/>
                <w:noProof/>
                <w:webHidden/>
              </w:rPr>
              <w:fldChar w:fldCharType="end"/>
            </w:r>
          </w:hyperlink>
        </w:p>
        <w:p w14:paraId="6184019B" w14:textId="053B31B0" w:rsidR="0041755E" w:rsidRPr="0041755E" w:rsidRDefault="000B32A8" w:rsidP="0041755E">
          <w:pPr>
            <w:pStyle w:val="21"/>
            <w:tabs>
              <w:tab w:val="right" w:leader="dot" w:pos="8494"/>
            </w:tabs>
            <w:spacing w:line="260" w:lineRule="exact"/>
            <w:rPr>
              <w:rFonts w:ascii="ＭＳ 明朝" w:eastAsia="ＭＳ 明朝" w:hAnsi="ＭＳ 明朝"/>
              <w:b w:val="0"/>
              <w:bCs w:val="0"/>
              <w:noProof/>
            </w:rPr>
          </w:pPr>
          <w:hyperlink w:anchor="_Toc192068167" w:history="1">
            <w:r w:rsidR="0041755E" w:rsidRPr="0041755E">
              <w:rPr>
                <w:rStyle w:val="af3"/>
                <w:rFonts w:ascii="ＭＳ 明朝" w:eastAsia="ＭＳ 明朝" w:hAnsi="ＭＳ 明朝"/>
                <w:b w:val="0"/>
                <w:bCs w:val="0"/>
                <w:noProof/>
              </w:rPr>
              <w:t>６－５　連絡</w:t>
            </w:r>
            <w:r w:rsidR="0041755E" w:rsidRPr="0041755E">
              <w:rPr>
                <w:rStyle w:val="af3"/>
                <w:rFonts w:ascii="ＭＳ 明朝" w:eastAsia="ＭＳ 明朝" w:hAnsi="ＭＳ 明朝"/>
                <w:b w:val="0"/>
                <w:bCs w:val="0"/>
                <w:noProof/>
              </w:rPr>
              <w:t>先</w:t>
            </w:r>
            <w:r w:rsidR="0041755E" w:rsidRPr="0041755E">
              <w:rPr>
                <w:rFonts w:ascii="ＭＳ 明朝" w:eastAsia="ＭＳ 明朝" w:hAnsi="ＭＳ 明朝"/>
                <w:b w:val="0"/>
                <w:bCs w:val="0"/>
                <w:noProof/>
                <w:webHidden/>
              </w:rPr>
              <w:tab/>
            </w:r>
            <w:r w:rsidR="0041755E" w:rsidRPr="0041755E">
              <w:rPr>
                <w:rFonts w:ascii="ＭＳ 明朝" w:eastAsia="ＭＳ 明朝" w:hAnsi="ＭＳ 明朝"/>
                <w:b w:val="0"/>
                <w:bCs w:val="0"/>
                <w:noProof/>
                <w:webHidden/>
              </w:rPr>
              <w:fldChar w:fldCharType="begin"/>
            </w:r>
            <w:r w:rsidR="0041755E" w:rsidRPr="0041755E">
              <w:rPr>
                <w:rFonts w:ascii="ＭＳ 明朝" w:eastAsia="ＭＳ 明朝" w:hAnsi="ＭＳ 明朝"/>
                <w:b w:val="0"/>
                <w:bCs w:val="0"/>
                <w:noProof/>
                <w:webHidden/>
              </w:rPr>
              <w:instrText xml:space="preserve"> PAGEREF _Toc192068167 \h </w:instrText>
            </w:r>
            <w:r w:rsidR="0041755E" w:rsidRPr="0041755E">
              <w:rPr>
                <w:rFonts w:ascii="ＭＳ 明朝" w:eastAsia="ＭＳ 明朝" w:hAnsi="ＭＳ 明朝"/>
                <w:b w:val="0"/>
                <w:bCs w:val="0"/>
                <w:noProof/>
                <w:webHidden/>
              </w:rPr>
            </w:r>
            <w:r w:rsidR="0041755E" w:rsidRPr="0041755E">
              <w:rPr>
                <w:rFonts w:ascii="ＭＳ 明朝" w:eastAsia="ＭＳ 明朝" w:hAnsi="ＭＳ 明朝"/>
                <w:b w:val="0"/>
                <w:bCs w:val="0"/>
                <w:noProof/>
                <w:webHidden/>
              </w:rPr>
              <w:fldChar w:fldCharType="separate"/>
            </w:r>
            <w:r w:rsidR="00C86F0B">
              <w:rPr>
                <w:rFonts w:ascii="ＭＳ 明朝" w:eastAsia="ＭＳ 明朝" w:hAnsi="ＭＳ 明朝"/>
                <w:b w:val="0"/>
                <w:bCs w:val="0"/>
                <w:noProof/>
                <w:webHidden/>
              </w:rPr>
              <w:t>23</w:t>
            </w:r>
            <w:r w:rsidR="0041755E" w:rsidRPr="0041755E">
              <w:rPr>
                <w:rFonts w:ascii="ＭＳ 明朝" w:eastAsia="ＭＳ 明朝" w:hAnsi="ＭＳ 明朝"/>
                <w:b w:val="0"/>
                <w:bCs w:val="0"/>
                <w:noProof/>
                <w:webHidden/>
              </w:rPr>
              <w:fldChar w:fldCharType="end"/>
            </w:r>
          </w:hyperlink>
        </w:p>
        <w:p w14:paraId="061668E8" w14:textId="628C02EF" w:rsidR="0041755E" w:rsidRPr="0041755E" w:rsidRDefault="0041755E" w:rsidP="0041755E">
          <w:pPr>
            <w:spacing w:line="260" w:lineRule="exact"/>
          </w:pPr>
          <w:r w:rsidRPr="0041755E">
            <w:rPr>
              <w:rFonts w:ascii="ＭＳ 明朝" w:eastAsia="ＭＳ 明朝" w:hAnsi="ＭＳ 明朝"/>
              <w:sz w:val="22"/>
            </w:rPr>
            <w:fldChar w:fldCharType="end"/>
          </w:r>
        </w:p>
      </w:sdtContent>
    </w:sdt>
    <w:p w14:paraId="1CC6036D" w14:textId="77777777" w:rsidR="00BF2FFF" w:rsidRDefault="00BF2FFF" w:rsidP="001562AE">
      <w:pPr>
        <w:spacing w:line="276" w:lineRule="auto"/>
        <w:jc w:val="center"/>
        <w:rPr>
          <w:rFonts w:ascii="ＭＳ 明朝" w:eastAsia="ＭＳ 明朝" w:hAnsi="ＭＳ 明朝" w:cs="Times New Roman"/>
          <w:sz w:val="24"/>
          <w:szCs w:val="24"/>
        </w:rPr>
      </w:pPr>
    </w:p>
    <w:p w14:paraId="14865039" w14:textId="77777777" w:rsidR="0041755E" w:rsidRDefault="0041755E">
      <w:pPr>
        <w:widowControl/>
        <w:jc w:val="left"/>
        <w:rPr>
          <w:rFonts w:ascii="ＭＳ 明朝" w:eastAsia="ＭＳ 明朝" w:hAnsi="ＭＳ 明朝" w:cs="Times New Roman"/>
          <w:sz w:val="24"/>
          <w:szCs w:val="24"/>
        </w:rPr>
      </w:pPr>
    </w:p>
    <w:p w14:paraId="13B46283" w14:textId="77777777" w:rsidR="0041755E" w:rsidRDefault="0041755E">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0157026" w14:textId="7FC06A21" w:rsidR="006523E7" w:rsidRPr="00C86F0B" w:rsidRDefault="001562AE" w:rsidP="001562AE">
      <w:pPr>
        <w:spacing w:line="276" w:lineRule="auto"/>
        <w:jc w:val="center"/>
        <w:rPr>
          <w:rFonts w:ascii="ＭＳ 明朝" w:eastAsia="ＭＳ 明朝" w:hAnsi="ＭＳ 明朝" w:cs="Times New Roman"/>
          <w:sz w:val="24"/>
          <w:szCs w:val="24"/>
        </w:rPr>
      </w:pPr>
      <w:r w:rsidRPr="00C86F0B">
        <w:rPr>
          <w:rFonts w:ascii="ＭＳ 明朝" w:eastAsia="ＭＳ 明朝" w:hAnsi="ＭＳ 明朝" w:cs="Times New Roman" w:hint="eastAsia"/>
          <w:sz w:val="24"/>
          <w:szCs w:val="24"/>
        </w:rPr>
        <w:lastRenderedPageBreak/>
        <w:t>仕　様　書</w:t>
      </w:r>
    </w:p>
    <w:p w14:paraId="558FFCEE" w14:textId="54C5B716" w:rsidR="001562AE" w:rsidRPr="00C86F0B" w:rsidRDefault="001562AE" w:rsidP="001562AE">
      <w:pPr>
        <w:spacing w:line="276" w:lineRule="auto"/>
        <w:jc w:val="left"/>
        <w:rPr>
          <w:rFonts w:ascii="ＭＳ 明朝" w:eastAsia="ＭＳ 明朝" w:hAnsi="ＭＳ 明朝" w:cs="Times New Roman"/>
          <w:szCs w:val="21"/>
        </w:rPr>
      </w:pPr>
    </w:p>
    <w:p w14:paraId="400D9E0F" w14:textId="77777777" w:rsidR="00283AF8" w:rsidRPr="00C86F0B" w:rsidRDefault="00283AF8" w:rsidP="001562AE">
      <w:pPr>
        <w:spacing w:line="276" w:lineRule="auto"/>
        <w:jc w:val="left"/>
        <w:rPr>
          <w:rFonts w:ascii="ＭＳ 明朝" w:eastAsia="ＭＳ 明朝" w:hAnsi="ＭＳ 明朝" w:cs="Times New Roman"/>
          <w:szCs w:val="21"/>
        </w:rPr>
      </w:pPr>
    </w:p>
    <w:p w14:paraId="32517EA4" w14:textId="1B2B42C2" w:rsidR="001562AE" w:rsidRPr="00C86F0B" w:rsidRDefault="001562AE" w:rsidP="00FF5E0F">
      <w:pPr>
        <w:pStyle w:val="1"/>
        <w:rPr>
          <w:rFonts w:ascii="ＭＳ 明朝" w:eastAsia="ＭＳ 明朝" w:hAnsi="ＭＳ 明朝"/>
        </w:rPr>
      </w:pPr>
      <w:bookmarkStart w:id="0" w:name="_Toc192068139"/>
      <w:r w:rsidRPr="00C86F0B">
        <w:rPr>
          <w:rFonts w:ascii="ＭＳ 明朝" w:eastAsia="ＭＳ 明朝" w:hAnsi="ＭＳ 明朝" w:hint="eastAsia"/>
        </w:rPr>
        <w:t>＜</w:t>
      </w:r>
      <w:r w:rsidR="00554379" w:rsidRPr="00C86F0B">
        <w:rPr>
          <w:rFonts w:ascii="ＭＳ 明朝" w:eastAsia="ＭＳ 明朝" w:hAnsi="ＭＳ 明朝" w:hint="eastAsia"/>
        </w:rPr>
        <w:t>１．</w:t>
      </w:r>
      <w:r w:rsidRPr="00C86F0B">
        <w:rPr>
          <w:rFonts w:ascii="ＭＳ 明朝" w:eastAsia="ＭＳ 明朝" w:hAnsi="ＭＳ 明朝" w:hint="eastAsia"/>
        </w:rPr>
        <w:t>全体概要＞</w:t>
      </w:r>
      <w:bookmarkEnd w:id="0"/>
    </w:p>
    <w:p w14:paraId="36023667" w14:textId="77777777" w:rsidR="001562AE" w:rsidRPr="00C86F0B" w:rsidRDefault="001562AE" w:rsidP="001562AE">
      <w:pPr>
        <w:spacing w:line="276" w:lineRule="auto"/>
        <w:jc w:val="left"/>
        <w:rPr>
          <w:rFonts w:ascii="ＭＳ 明朝" w:eastAsia="ＭＳ 明朝" w:hAnsi="ＭＳ 明朝" w:cs="Times New Roman"/>
          <w:szCs w:val="21"/>
        </w:rPr>
      </w:pPr>
    </w:p>
    <w:p w14:paraId="1160E709" w14:textId="6DA8F221" w:rsidR="001562AE" w:rsidRPr="00C86F0B" w:rsidRDefault="001562AE" w:rsidP="00FF5E0F">
      <w:pPr>
        <w:pStyle w:val="2"/>
        <w:rPr>
          <w:rFonts w:ascii="ＭＳ 明朝" w:eastAsia="ＭＳ 明朝" w:hAnsi="ＭＳ 明朝"/>
        </w:rPr>
      </w:pPr>
      <w:bookmarkStart w:id="1" w:name="_Toc192068140"/>
      <w:r w:rsidRPr="00C86F0B">
        <w:rPr>
          <w:rFonts w:ascii="ＭＳ 明朝" w:eastAsia="ＭＳ 明朝" w:hAnsi="ＭＳ 明朝" w:hint="eastAsia"/>
        </w:rPr>
        <w:t>１－１　件名</w:t>
      </w:r>
      <w:bookmarkEnd w:id="1"/>
    </w:p>
    <w:p w14:paraId="1E6F9077" w14:textId="4A94B4BA" w:rsidR="001562AE" w:rsidRPr="00C86F0B" w:rsidRDefault="00EE4102" w:rsidP="001562AE">
      <w:pPr>
        <w:spacing w:line="276" w:lineRule="auto"/>
        <w:ind w:leftChars="200" w:left="42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文京区給食費管理システム</w:t>
      </w:r>
      <w:r w:rsidR="00BD17F5" w:rsidRPr="00C86F0B">
        <w:rPr>
          <w:rFonts w:ascii="ＭＳ 明朝" w:eastAsia="ＭＳ 明朝" w:hAnsi="ＭＳ 明朝" w:cs="Times New Roman" w:hint="eastAsia"/>
          <w:szCs w:val="21"/>
        </w:rPr>
        <w:t>構築</w:t>
      </w:r>
      <w:r w:rsidRPr="00C86F0B">
        <w:rPr>
          <w:rFonts w:ascii="ＭＳ 明朝" w:eastAsia="ＭＳ 明朝" w:hAnsi="ＭＳ 明朝" w:cs="Times New Roman" w:hint="eastAsia"/>
          <w:szCs w:val="21"/>
        </w:rPr>
        <w:t>及び運用保守委託</w:t>
      </w:r>
    </w:p>
    <w:p w14:paraId="323493F5" w14:textId="77777777" w:rsidR="001562AE" w:rsidRPr="00C86F0B" w:rsidRDefault="001562AE" w:rsidP="001562AE">
      <w:pPr>
        <w:spacing w:line="276" w:lineRule="auto"/>
        <w:jc w:val="left"/>
        <w:rPr>
          <w:rFonts w:ascii="ＭＳ 明朝" w:eastAsia="ＭＳ 明朝" w:hAnsi="ＭＳ 明朝" w:cs="Times New Roman"/>
          <w:szCs w:val="21"/>
        </w:rPr>
      </w:pPr>
    </w:p>
    <w:p w14:paraId="31A0BBAB" w14:textId="62B6F6BC" w:rsidR="001562AE" w:rsidRPr="00C86F0B" w:rsidRDefault="001562AE" w:rsidP="00FF5E0F">
      <w:pPr>
        <w:pStyle w:val="2"/>
        <w:rPr>
          <w:rFonts w:ascii="ＭＳ 明朝" w:eastAsia="ＭＳ 明朝" w:hAnsi="ＭＳ 明朝"/>
        </w:rPr>
      </w:pPr>
      <w:bookmarkStart w:id="2" w:name="_Toc192068141"/>
      <w:r w:rsidRPr="00C86F0B">
        <w:rPr>
          <w:rFonts w:ascii="ＭＳ 明朝" w:eastAsia="ＭＳ 明朝" w:hAnsi="ＭＳ 明朝" w:hint="eastAsia"/>
        </w:rPr>
        <w:t>１－２　目的</w:t>
      </w:r>
      <w:bookmarkEnd w:id="2"/>
    </w:p>
    <w:p w14:paraId="0456700B" w14:textId="6CECCB71" w:rsidR="00241C48" w:rsidRPr="00C86F0B" w:rsidRDefault="00773E7A" w:rsidP="00BF1B25">
      <w:pPr>
        <w:spacing w:line="276" w:lineRule="auto"/>
        <w:ind w:leftChars="200" w:left="420" w:firstLineChars="100" w:firstLine="21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文京区の学校給食費は</w:t>
      </w:r>
      <w:r w:rsidR="00BF1B25" w:rsidRPr="00C86F0B">
        <w:rPr>
          <w:rFonts w:ascii="ＭＳ 明朝" w:eastAsia="ＭＳ 明朝" w:hAnsi="ＭＳ 明朝" w:cs="Times New Roman" w:hint="eastAsia"/>
          <w:szCs w:val="21"/>
        </w:rPr>
        <w:t>、現在</w:t>
      </w:r>
      <w:r w:rsidRPr="00C86F0B">
        <w:rPr>
          <w:rFonts w:ascii="ＭＳ 明朝" w:eastAsia="ＭＳ 明朝" w:hAnsi="ＭＳ 明朝" w:cs="Times New Roman" w:hint="eastAsia"/>
          <w:szCs w:val="21"/>
        </w:rPr>
        <w:t>、私費会計として</w:t>
      </w:r>
      <w:r w:rsidR="005E542D" w:rsidRPr="00C86F0B">
        <w:rPr>
          <w:rFonts w:ascii="ＭＳ 明朝" w:eastAsia="ＭＳ 明朝" w:hAnsi="ＭＳ 明朝" w:cs="Times New Roman" w:hint="eastAsia"/>
          <w:szCs w:val="21"/>
        </w:rPr>
        <w:t>学校が</w:t>
      </w:r>
      <w:r w:rsidRPr="00C86F0B">
        <w:rPr>
          <w:rFonts w:ascii="ＭＳ 明朝" w:eastAsia="ＭＳ 明朝" w:hAnsi="ＭＳ 明朝" w:cs="Times New Roman" w:hint="eastAsia"/>
          <w:szCs w:val="21"/>
        </w:rPr>
        <w:t>管理</w:t>
      </w:r>
      <w:r w:rsidR="00BF1B25" w:rsidRPr="00C86F0B">
        <w:rPr>
          <w:rFonts w:ascii="ＭＳ 明朝" w:eastAsia="ＭＳ 明朝" w:hAnsi="ＭＳ 明朝" w:cs="Times New Roman" w:hint="eastAsia"/>
          <w:szCs w:val="21"/>
        </w:rPr>
        <w:t>して</w:t>
      </w:r>
      <w:r w:rsidRPr="00C86F0B">
        <w:rPr>
          <w:rFonts w:ascii="ＭＳ 明朝" w:eastAsia="ＭＳ 明朝" w:hAnsi="ＭＳ 明朝" w:cs="Times New Roman" w:hint="eastAsia"/>
          <w:szCs w:val="21"/>
        </w:rPr>
        <w:t>いる</w:t>
      </w:r>
      <w:r w:rsidR="00FC2A9E" w:rsidRPr="00C86F0B">
        <w:rPr>
          <w:rFonts w:ascii="ＭＳ 明朝" w:eastAsia="ＭＳ 明朝" w:hAnsi="ＭＳ 明朝" w:cs="Times New Roman" w:hint="eastAsia"/>
          <w:szCs w:val="21"/>
        </w:rPr>
        <w:t>が、</w:t>
      </w:r>
      <w:r w:rsidR="00776BE5" w:rsidRPr="00C86F0B">
        <w:rPr>
          <w:rFonts w:ascii="ＭＳ 明朝" w:eastAsia="ＭＳ 明朝" w:hAnsi="ＭＳ 明朝" w:cs="Times New Roman" w:hint="eastAsia"/>
          <w:szCs w:val="21"/>
        </w:rPr>
        <w:t>国からの要請を</w:t>
      </w:r>
      <w:r w:rsidR="00FC2A9E" w:rsidRPr="00C86F0B">
        <w:rPr>
          <w:rFonts w:ascii="ＭＳ 明朝" w:eastAsia="ＭＳ 明朝" w:hAnsi="ＭＳ 明朝" w:cs="Times New Roman" w:hint="eastAsia"/>
          <w:szCs w:val="21"/>
        </w:rPr>
        <w:t>受け、</w:t>
      </w:r>
      <w:r w:rsidR="00776BE5" w:rsidRPr="00C86F0B">
        <w:rPr>
          <w:rFonts w:ascii="ＭＳ 明朝" w:eastAsia="ＭＳ 明朝" w:hAnsi="ＭＳ 明朝" w:cs="Times New Roman" w:hint="eastAsia"/>
          <w:szCs w:val="21"/>
        </w:rPr>
        <w:t>令和８年４月</w:t>
      </w:r>
      <w:r w:rsidR="005E542D" w:rsidRPr="00C86F0B">
        <w:rPr>
          <w:rFonts w:ascii="ＭＳ 明朝" w:eastAsia="ＭＳ 明朝" w:hAnsi="ＭＳ 明朝" w:cs="Times New Roman" w:hint="eastAsia"/>
          <w:szCs w:val="21"/>
        </w:rPr>
        <w:t>から公会計に変更し、区が予算の管理を行う予定である</w:t>
      </w:r>
      <w:r w:rsidR="00776BE5" w:rsidRPr="00C86F0B">
        <w:rPr>
          <w:rFonts w:ascii="ＭＳ 明朝" w:eastAsia="ＭＳ 明朝" w:hAnsi="ＭＳ 明朝" w:cs="Times New Roman" w:hint="eastAsia"/>
          <w:szCs w:val="21"/>
        </w:rPr>
        <w:t>。</w:t>
      </w:r>
    </w:p>
    <w:p w14:paraId="569275BA" w14:textId="66E8FA85" w:rsidR="00241C48" w:rsidRPr="00C86F0B" w:rsidRDefault="00AD3A17" w:rsidP="00032921">
      <w:pPr>
        <w:spacing w:line="276" w:lineRule="auto"/>
        <w:ind w:leftChars="200" w:left="420" w:firstLineChars="100" w:firstLine="21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公会計化</w:t>
      </w:r>
      <w:r w:rsidR="00032921" w:rsidRPr="00C86F0B">
        <w:rPr>
          <w:rFonts w:ascii="ＭＳ 明朝" w:eastAsia="ＭＳ 明朝" w:hAnsi="ＭＳ 明朝" w:cs="Times New Roman" w:hint="eastAsia"/>
          <w:szCs w:val="21"/>
        </w:rPr>
        <w:t>を行う事で、</w:t>
      </w:r>
      <w:r w:rsidRPr="00C86F0B">
        <w:rPr>
          <w:rFonts w:ascii="ＭＳ 明朝" w:eastAsia="ＭＳ 明朝" w:hAnsi="ＭＳ 明朝" w:cs="Times New Roman" w:hint="eastAsia"/>
          <w:szCs w:val="21"/>
        </w:rPr>
        <w:t>各学校の教職員が担っている給食費の徴収・管理に関する事務（以下「徴収</w:t>
      </w:r>
      <w:r w:rsidR="00DF3994" w:rsidRPr="00C86F0B">
        <w:rPr>
          <w:rFonts w:ascii="ＭＳ 明朝" w:eastAsia="ＭＳ 明朝" w:hAnsi="ＭＳ 明朝" w:cs="Times New Roman" w:hint="eastAsia"/>
          <w:szCs w:val="21"/>
        </w:rPr>
        <w:t>管理</w:t>
      </w:r>
      <w:r w:rsidRPr="00C86F0B">
        <w:rPr>
          <w:rFonts w:ascii="ＭＳ 明朝" w:eastAsia="ＭＳ 明朝" w:hAnsi="ＭＳ 明朝" w:cs="Times New Roman" w:hint="eastAsia"/>
          <w:szCs w:val="21"/>
        </w:rPr>
        <w:t>」という。）を区へ集約し、負担軽減及び事務の効率化を図</w:t>
      </w:r>
      <w:r w:rsidR="00032921" w:rsidRPr="00C86F0B">
        <w:rPr>
          <w:rFonts w:ascii="ＭＳ 明朝" w:eastAsia="ＭＳ 明朝" w:hAnsi="ＭＳ 明朝" w:cs="Times New Roman" w:hint="eastAsia"/>
          <w:szCs w:val="21"/>
        </w:rPr>
        <w:t>り、また</w:t>
      </w:r>
      <w:r w:rsidRPr="00C86F0B">
        <w:rPr>
          <w:rFonts w:ascii="ＭＳ 明朝" w:eastAsia="ＭＳ 明朝" w:hAnsi="ＭＳ 明朝" w:cs="Times New Roman" w:hint="eastAsia"/>
          <w:szCs w:val="21"/>
        </w:rPr>
        <w:t>給食費管理における透明性の向上を</w:t>
      </w:r>
      <w:r w:rsidR="00032921" w:rsidRPr="00C86F0B">
        <w:rPr>
          <w:rFonts w:ascii="ＭＳ 明朝" w:eastAsia="ＭＳ 明朝" w:hAnsi="ＭＳ 明朝" w:cs="Times New Roman" w:hint="eastAsia"/>
          <w:szCs w:val="21"/>
        </w:rPr>
        <w:t>目指す。</w:t>
      </w:r>
    </w:p>
    <w:p w14:paraId="7C4E7EC4" w14:textId="3801089F" w:rsidR="00776BE5" w:rsidRPr="00C86F0B" w:rsidRDefault="00545151" w:rsidP="00BF1B25">
      <w:pPr>
        <w:spacing w:line="276" w:lineRule="auto"/>
        <w:ind w:leftChars="200" w:left="420" w:firstLineChars="100" w:firstLine="21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ついては、公会計化</w:t>
      </w:r>
      <w:r w:rsidR="00D60356" w:rsidRPr="00C86F0B">
        <w:rPr>
          <w:rFonts w:ascii="ＭＳ 明朝" w:eastAsia="ＭＳ 明朝" w:hAnsi="ＭＳ 明朝" w:cs="Times New Roman" w:hint="eastAsia"/>
          <w:szCs w:val="21"/>
        </w:rPr>
        <w:t>の</w:t>
      </w:r>
      <w:r w:rsidRPr="00C86F0B">
        <w:rPr>
          <w:rFonts w:ascii="ＭＳ 明朝" w:eastAsia="ＭＳ 明朝" w:hAnsi="ＭＳ 明朝" w:cs="Times New Roman" w:hint="eastAsia"/>
          <w:szCs w:val="21"/>
        </w:rPr>
        <w:t>実施にあたり、</w:t>
      </w:r>
      <w:r w:rsidR="00AD3A17" w:rsidRPr="00C86F0B">
        <w:rPr>
          <w:rFonts w:ascii="ＭＳ 明朝" w:eastAsia="ＭＳ 明朝" w:hAnsi="ＭＳ 明朝" w:cs="Times New Roman" w:hint="eastAsia"/>
          <w:szCs w:val="21"/>
        </w:rPr>
        <w:t>喫食者情報、</w:t>
      </w:r>
      <w:r w:rsidR="00950E65" w:rsidRPr="00C86F0B">
        <w:rPr>
          <w:rFonts w:ascii="ＭＳ 明朝" w:eastAsia="ＭＳ 明朝" w:hAnsi="ＭＳ 明朝" w:cs="Times New Roman" w:hint="eastAsia"/>
          <w:szCs w:val="21"/>
        </w:rPr>
        <w:t>給食回数（予定・実績）、</w:t>
      </w:r>
      <w:r w:rsidR="00AD3A17" w:rsidRPr="00C86F0B">
        <w:rPr>
          <w:rFonts w:ascii="ＭＳ 明朝" w:eastAsia="ＭＳ 明朝" w:hAnsi="ＭＳ 明朝" w:cs="Times New Roman" w:hint="eastAsia"/>
          <w:szCs w:val="21"/>
        </w:rPr>
        <w:t>徴収</w:t>
      </w:r>
      <w:r w:rsidR="00DF3994" w:rsidRPr="00C86F0B">
        <w:rPr>
          <w:rFonts w:ascii="ＭＳ 明朝" w:eastAsia="ＭＳ 明朝" w:hAnsi="ＭＳ 明朝" w:cs="Times New Roman" w:hint="eastAsia"/>
          <w:szCs w:val="21"/>
        </w:rPr>
        <w:t>管理</w:t>
      </w:r>
      <w:r w:rsidR="00950E65" w:rsidRPr="00C86F0B">
        <w:rPr>
          <w:rFonts w:ascii="ＭＳ 明朝" w:eastAsia="ＭＳ 明朝" w:hAnsi="ＭＳ 明朝" w:cs="Times New Roman" w:hint="eastAsia"/>
          <w:szCs w:val="21"/>
        </w:rPr>
        <w:t>状況等</w:t>
      </w:r>
      <w:r w:rsidR="00AD3A17" w:rsidRPr="00C86F0B">
        <w:rPr>
          <w:rFonts w:ascii="ＭＳ 明朝" w:eastAsia="ＭＳ 明朝" w:hAnsi="ＭＳ 明朝" w:cs="Times New Roman" w:hint="eastAsia"/>
          <w:szCs w:val="21"/>
        </w:rPr>
        <w:t>を管理</w:t>
      </w:r>
      <w:r w:rsidR="005E542D" w:rsidRPr="00C86F0B">
        <w:rPr>
          <w:rFonts w:ascii="ＭＳ 明朝" w:eastAsia="ＭＳ 明朝" w:hAnsi="ＭＳ 明朝" w:cs="Times New Roman" w:hint="eastAsia"/>
          <w:szCs w:val="21"/>
        </w:rPr>
        <w:t>し、区と各学校間で</w:t>
      </w:r>
      <w:r w:rsidR="00950E65" w:rsidRPr="00C86F0B">
        <w:rPr>
          <w:rFonts w:ascii="ＭＳ 明朝" w:eastAsia="ＭＳ 明朝" w:hAnsi="ＭＳ 明朝" w:cs="Times New Roman" w:hint="eastAsia"/>
          <w:szCs w:val="21"/>
        </w:rPr>
        <w:t>共有</w:t>
      </w:r>
      <w:r w:rsidR="00AD3A17" w:rsidRPr="00C86F0B">
        <w:rPr>
          <w:rFonts w:ascii="ＭＳ 明朝" w:eastAsia="ＭＳ 明朝" w:hAnsi="ＭＳ 明朝" w:cs="Times New Roman" w:hint="eastAsia"/>
          <w:szCs w:val="21"/>
        </w:rPr>
        <w:t>する</w:t>
      </w:r>
      <w:r w:rsidRPr="00C86F0B">
        <w:rPr>
          <w:rFonts w:ascii="ＭＳ 明朝" w:eastAsia="ＭＳ 明朝" w:hAnsi="ＭＳ 明朝" w:cs="Times New Roman" w:hint="eastAsia"/>
          <w:szCs w:val="21"/>
        </w:rPr>
        <w:t>ための学校給食費管理システム</w:t>
      </w:r>
      <w:r w:rsidR="00880B2D" w:rsidRPr="00C86F0B">
        <w:rPr>
          <w:rFonts w:ascii="ＭＳ 明朝" w:eastAsia="ＭＳ 明朝" w:hAnsi="ＭＳ 明朝" w:cs="Times New Roman" w:hint="eastAsia"/>
          <w:szCs w:val="21"/>
        </w:rPr>
        <w:t>（以下「本システム」という。）</w:t>
      </w:r>
      <w:r w:rsidRPr="00C86F0B">
        <w:rPr>
          <w:rFonts w:ascii="ＭＳ 明朝" w:eastAsia="ＭＳ 明朝" w:hAnsi="ＭＳ 明朝" w:cs="Times New Roman" w:hint="eastAsia"/>
          <w:szCs w:val="21"/>
        </w:rPr>
        <w:t>を導入する</w:t>
      </w:r>
      <w:r w:rsidR="00FC2A9E" w:rsidRPr="00C86F0B">
        <w:rPr>
          <w:rFonts w:ascii="ＭＳ 明朝" w:eastAsia="ＭＳ 明朝" w:hAnsi="ＭＳ 明朝" w:cs="Times New Roman" w:hint="eastAsia"/>
          <w:szCs w:val="21"/>
        </w:rPr>
        <w:t>。</w:t>
      </w:r>
    </w:p>
    <w:p w14:paraId="17339253" w14:textId="683BD7AE" w:rsidR="00FC2A9E" w:rsidRPr="00C86F0B" w:rsidRDefault="00FC2A9E" w:rsidP="00FC2A9E">
      <w:pPr>
        <w:spacing w:line="276" w:lineRule="auto"/>
        <w:jc w:val="left"/>
        <w:rPr>
          <w:rFonts w:ascii="ＭＳ 明朝" w:eastAsia="ＭＳ 明朝" w:hAnsi="ＭＳ 明朝" w:cs="Times New Roman"/>
          <w:szCs w:val="21"/>
        </w:rPr>
      </w:pPr>
    </w:p>
    <w:p w14:paraId="5ACE1323" w14:textId="0EAB3816" w:rsidR="00880B2D" w:rsidRPr="00C86F0B" w:rsidRDefault="00880B2D" w:rsidP="00FF5E0F">
      <w:pPr>
        <w:pStyle w:val="2"/>
        <w:rPr>
          <w:rFonts w:ascii="ＭＳ 明朝" w:eastAsia="ＭＳ 明朝" w:hAnsi="ＭＳ 明朝"/>
        </w:rPr>
      </w:pPr>
      <w:bookmarkStart w:id="3" w:name="_Toc192068142"/>
      <w:r w:rsidRPr="00C86F0B">
        <w:rPr>
          <w:rFonts w:ascii="ＭＳ 明朝" w:eastAsia="ＭＳ 明朝" w:hAnsi="ＭＳ 明朝" w:hint="eastAsia"/>
        </w:rPr>
        <w:t xml:space="preserve">１－３　</w:t>
      </w:r>
      <w:r w:rsidR="005C791D" w:rsidRPr="00C86F0B">
        <w:rPr>
          <w:rFonts w:ascii="ＭＳ 明朝" w:eastAsia="ＭＳ 明朝" w:hAnsi="ＭＳ 明朝" w:hint="eastAsia"/>
        </w:rPr>
        <w:t>基本</w:t>
      </w:r>
      <w:r w:rsidRPr="00C86F0B">
        <w:rPr>
          <w:rFonts w:ascii="ＭＳ 明朝" w:eastAsia="ＭＳ 明朝" w:hAnsi="ＭＳ 明朝" w:hint="eastAsia"/>
        </w:rPr>
        <w:t>方針</w:t>
      </w:r>
      <w:bookmarkEnd w:id="3"/>
    </w:p>
    <w:p w14:paraId="40F2AFE6" w14:textId="2324D91D" w:rsidR="00880B2D" w:rsidRPr="00C86F0B" w:rsidRDefault="00880B2D" w:rsidP="00345DCA">
      <w:pPr>
        <w:spacing w:line="276" w:lineRule="auto"/>
        <w:ind w:leftChars="200" w:left="42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w:t>
      </w:r>
      <w:r w:rsidR="00345DCA" w:rsidRPr="00C86F0B">
        <w:rPr>
          <w:rFonts w:ascii="ＭＳ 明朝" w:eastAsia="ＭＳ 明朝" w:hAnsi="ＭＳ 明朝" w:cs="Times New Roman" w:hint="eastAsia"/>
          <w:szCs w:val="21"/>
        </w:rPr>
        <w:t>本システム</w:t>
      </w:r>
      <w:r w:rsidR="005C791D" w:rsidRPr="00C86F0B">
        <w:rPr>
          <w:rFonts w:ascii="ＭＳ 明朝" w:eastAsia="ＭＳ 明朝" w:hAnsi="ＭＳ 明朝" w:cs="Times New Roman" w:hint="eastAsia"/>
          <w:szCs w:val="21"/>
        </w:rPr>
        <w:t>の導入に係る基本</w:t>
      </w:r>
      <w:r w:rsidR="00345DCA" w:rsidRPr="00C86F0B">
        <w:rPr>
          <w:rFonts w:ascii="ＭＳ 明朝" w:eastAsia="ＭＳ 明朝" w:hAnsi="ＭＳ 明朝" w:cs="Times New Roman" w:hint="eastAsia"/>
          <w:szCs w:val="21"/>
        </w:rPr>
        <w:t>方針は、以下のとおり</w:t>
      </w:r>
      <w:r w:rsidR="005C791D" w:rsidRPr="00C86F0B">
        <w:rPr>
          <w:rFonts w:ascii="ＭＳ 明朝" w:eastAsia="ＭＳ 明朝" w:hAnsi="ＭＳ 明朝" w:cs="Times New Roman" w:hint="eastAsia"/>
          <w:szCs w:val="21"/>
        </w:rPr>
        <w:t>である</w:t>
      </w:r>
      <w:r w:rsidR="00345DCA" w:rsidRPr="00C86F0B">
        <w:rPr>
          <w:rFonts w:ascii="ＭＳ 明朝" w:eastAsia="ＭＳ 明朝" w:hAnsi="ＭＳ 明朝" w:cs="Times New Roman" w:hint="eastAsia"/>
          <w:szCs w:val="21"/>
        </w:rPr>
        <w:t>。</w:t>
      </w:r>
    </w:p>
    <w:p w14:paraId="35CD933E" w14:textId="1D5AA569" w:rsidR="00345DCA" w:rsidRPr="00C86F0B" w:rsidRDefault="00171311" w:rsidP="00345DCA">
      <w:pPr>
        <w:pStyle w:val="a3"/>
        <w:numPr>
          <w:ilvl w:val="0"/>
          <w:numId w:val="2"/>
        </w:numPr>
        <w:spacing w:line="276" w:lineRule="auto"/>
        <w:ind w:leftChars="200" w:left="114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Web</w:t>
      </w:r>
      <w:r w:rsidR="00345DCA" w:rsidRPr="00C86F0B">
        <w:rPr>
          <w:rFonts w:ascii="ＭＳ 明朝" w:eastAsia="ＭＳ 明朝" w:hAnsi="ＭＳ 明朝" w:cs="Times New Roman" w:hint="eastAsia"/>
          <w:szCs w:val="21"/>
        </w:rPr>
        <w:t>型のパッケージシステム</w:t>
      </w:r>
      <w:r w:rsidR="005C791D" w:rsidRPr="00C86F0B">
        <w:rPr>
          <w:rFonts w:ascii="ＭＳ 明朝" w:eastAsia="ＭＳ 明朝" w:hAnsi="ＭＳ 明朝" w:cs="Times New Roman" w:hint="eastAsia"/>
          <w:szCs w:val="21"/>
        </w:rPr>
        <w:t>を基とし</w:t>
      </w:r>
      <w:r w:rsidR="00345DCA" w:rsidRPr="00C86F0B">
        <w:rPr>
          <w:rFonts w:ascii="ＭＳ 明朝" w:eastAsia="ＭＳ 明朝" w:hAnsi="ＭＳ 明朝" w:cs="Times New Roman" w:hint="eastAsia"/>
          <w:szCs w:val="21"/>
        </w:rPr>
        <w:t>、機能の変更や組織改正等に対し柔軟な対応ができること</w:t>
      </w:r>
    </w:p>
    <w:p w14:paraId="343FCBEB" w14:textId="78FD48D0" w:rsidR="00345DCA" w:rsidRPr="00C86F0B" w:rsidRDefault="00345DCA" w:rsidP="00345DCA">
      <w:pPr>
        <w:pStyle w:val="a3"/>
        <w:numPr>
          <w:ilvl w:val="0"/>
          <w:numId w:val="2"/>
        </w:numPr>
        <w:spacing w:line="276" w:lineRule="auto"/>
        <w:ind w:leftChars="200" w:left="114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業務に必要な機能を備えるだけでなく、ICTの知識がなくても直感的に操作でき</w:t>
      </w:r>
      <w:r w:rsidR="005C791D" w:rsidRPr="00C86F0B">
        <w:rPr>
          <w:rFonts w:ascii="ＭＳ 明朝" w:eastAsia="ＭＳ 明朝" w:hAnsi="ＭＳ 明朝" w:cs="Times New Roman" w:hint="eastAsia"/>
          <w:szCs w:val="21"/>
        </w:rPr>
        <w:t>る</w:t>
      </w:r>
      <w:r w:rsidRPr="00C86F0B">
        <w:rPr>
          <w:rFonts w:ascii="ＭＳ 明朝" w:eastAsia="ＭＳ 明朝" w:hAnsi="ＭＳ 明朝" w:cs="Times New Roman" w:hint="eastAsia"/>
          <w:szCs w:val="21"/>
        </w:rPr>
        <w:t>システムであること</w:t>
      </w:r>
    </w:p>
    <w:p w14:paraId="7FC3E1A0" w14:textId="6EC23BCA" w:rsidR="00880B2D" w:rsidRPr="00C86F0B" w:rsidRDefault="005C791D" w:rsidP="00FC2A9E">
      <w:pPr>
        <w:pStyle w:val="a3"/>
        <w:numPr>
          <w:ilvl w:val="0"/>
          <w:numId w:val="2"/>
        </w:numPr>
        <w:spacing w:line="276" w:lineRule="auto"/>
        <w:ind w:leftChars="200" w:left="114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安全性</w:t>
      </w:r>
      <w:r w:rsidR="00554379" w:rsidRPr="00C86F0B">
        <w:rPr>
          <w:rFonts w:ascii="ＭＳ 明朝" w:eastAsia="ＭＳ 明朝" w:hAnsi="ＭＳ 明朝" w:cs="Times New Roman" w:hint="eastAsia"/>
          <w:szCs w:val="21"/>
        </w:rPr>
        <w:t>・安定性が確保されており</w:t>
      </w:r>
      <w:r w:rsidRPr="00C86F0B">
        <w:rPr>
          <w:rFonts w:ascii="ＭＳ 明朝" w:eastAsia="ＭＳ 明朝" w:hAnsi="ＭＳ 明朝" w:cs="Times New Roman" w:hint="eastAsia"/>
          <w:szCs w:val="21"/>
        </w:rPr>
        <w:t>、</w:t>
      </w:r>
      <w:r w:rsidR="00345DCA" w:rsidRPr="00C86F0B">
        <w:rPr>
          <w:rFonts w:ascii="ＭＳ 明朝" w:eastAsia="ＭＳ 明朝" w:hAnsi="ＭＳ 明朝" w:cs="Times New Roman" w:hint="eastAsia"/>
          <w:szCs w:val="21"/>
        </w:rPr>
        <w:t>東京都23区、もしくは同規模以上の自治体において、</w:t>
      </w:r>
      <w:r w:rsidRPr="00C86F0B">
        <w:rPr>
          <w:rFonts w:ascii="ＭＳ 明朝" w:eastAsia="ＭＳ 明朝" w:hAnsi="ＭＳ 明朝" w:cs="Times New Roman" w:hint="eastAsia"/>
          <w:szCs w:val="21"/>
        </w:rPr>
        <w:t>導入・運用実績があること</w:t>
      </w:r>
    </w:p>
    <w:p w14:paraId="3C4935BE" w14:textId="77777777" w:rsidR="00F3183B" w:rsidRPr="00C86F0B" w:rsidRDefault="00F3183B" w:rsidP="00FC2A9E">
      <w:pPr>
        <w:spacing w:line="276" w:lineRule="auto"/>
        <w:jc w:val="left"/>
        <w:rPr>
          <w:rFonts w:ascii="ＭＳ 明朝" w:eastAsia="ＭＳ 明朝" w:hAnsi="ＭＳ 明朝" w:cs="Times New Roman"/>
          <w:szCs w:val="21"/>
        </w:rPr>
      </w:pPr>
    </w:p>
    <w:p w14:paraId="6A24641A" w14:textId="1943845C" w:rsidR="00FC2A9E" w:rsidRPr="00C86F0B" w:rsidRDefault="00FC2A9E" w:rsidP="00FF5E0F">
      <w:pPr>
        <w:pStyle w:val="2"/>
        <w:rPr>
          <w:rFonts w:ascii="ＭＳ 明朝" w:eastAsia="ＭＳ 明朝" w:hAnsi="ＭＳ 明朝"/>
        </w:rPr>
      </w:pPr>
      <w:bookmarkStart w:id="4" w:name="_Toc192068143"/>
      <w:r w:rsidRPr="00C86F0B">
        <w:rPr>
          <w:rFonts w:ascii="ＭＳ 明朝" w:eastAsia="ＭＳ 明朝" w:hAnsi="ＭＳ 明朝" w:hint="eastAsia"/>
        </w:rPr>
        <w:t>１－</w:t>
      </w:r>
      <w:r w:rsidR="00880B2D" w:rsidRPr="00C86F0B">
        <w:rPr>
          <w:rFonts w:ascii="ＭＳ 明朝" w:eastAsia="ＭＳ 明朝" w:hAnsi="ＭＳ 明朝" w:hint="eastAsia"/>
        </w:rPr>
        <w:t>４</w:t>
      </w:r>
      <w:r w:rsidRPr="00C86F0B">
        <w:rPr>
          <w:rFonts w:ascii="ＭＳ 明朝" w:eastAsia="ＭＳ 明朝" w:hAnsi="ＭＳ 明朝" w:hint="eastAsia"/>
        </w:rPr>
        <w:t xml:space="preserve">　委託期間</w:t>
      </w:r>
      <w:bookmarkEnd w:id="4"/>
    </w:p>
    <w:p w14:paraId="5E5A4DC2" w14:textId="77777777" w:rsidR="00F3183B" w:rsidRPr="00C86F0B" w:rsidRDefault="006200F8" w:rsidP="00171311">
      <w:pPr>
        <w:pStyle w:val="a3"/>
        <w:numPr>
          <w:ilvl w:val="0"/>
          <w:numId w:val="24"/>
        </w:numPr>
        <w:spacing w:line="276" w:lineRule="auto"/>
        <w:ind w:leftChars="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システム構築</w:t>
      </w:r>
    </w:p>
    <w:p w14:paraId="05AFCF02" w14:textId="6FB7FC8D" w:rsidR="00FC2A9E" w:rsidRPr="00C86F0B" w:rsidRDefault="009A79FA" w:rsidP="00F3183B">
      <w:pPr>
        <w:pStyle w:val="a3"/>
        <w:spacing w:line="276" w:lineRule="auto"/>
        <w:ind w:leftChars="500" w:left="1050"/>
        <w:jc w:val="left"/>
        <w:rPr>
          <w:rFonts w:ascii="ＭＳ 明朝" w:eastAsia="ＭＳ 明朝" w:hAnsi="ＭＳ 明朝" w:cs="Times New Roman"/>
          <w:szCs w:val="21"/>
        </w:rPr>
      </w:pPr>
      <w:r>
        <w:rPr>
          <w:rFonts w:ascii="ＭＳ 明朝" w:eastAsia="ＭＳ 明朝" w:hAnsi="ＭＳ 明朝" w:cs="Times New Roman" w:hint="eastAsia"/>
          <w:szCs w:val="21"/>
        </w:rPr>
        <w:t>令和７年８月中旬</w:t>
      </w:r>
      <w:r w:rsidR="00FC2A9E" w:rsidRPr="00C86F0B">
        <w:rPr>
          <w:rFonts w:ascii="ＭＳ 明朝" w:eastAsia="ＭＳ 明朝" w:hAnsi="ＭＳ 明朝" w:cs="Times New Roman" w:hint="eastAsia"/>
          <w:szCs w:val="21"/>
        </w:rPr>
        <w:t>から令和８年３月３１日まで</w:t>
      </w:r>
    </w:p>
    <w:p w14:paraId="383FBB1E" w14:textId="77777777" w:rsidR="00F3183B" w:rsidRPr="00C86F0B" w:rsidRDefault="00171311" w:rsidP="00171311">
      <w:pPr>
        <w:pStyle w:val="a3"/>
        <w:numPr>
          <w:ilvl w:val="0"/>
          <w:numId w:val="24"/>
        </w:numPr>
        <w:spacing w:line="276" w:lineRule="auto"/>
        <w:ind w:leftChars="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運用・保守</w:t>
      </w:r>
    </w:p>
    <w:p w14:paraId="4B6E6489" w14:textId="0060A50A" w:rsidR="006200F8" w:rsidRPr="00C86F0B" w:rsidRDefault="00171311" w:rsidP="00F3183B">
      <w:pPr>
        <w:pStyle w:val="a3"/>
        <w:spacing w:line="276" w:lineRule="auto"/>
        <w:ind w:leftChars="500" w:left="105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令和８年４月１日から令和</w:t>
      </w:r>
      <w:r w:rsidR="0036740B">
        <w:rPr>
          <w:rFonts w:ascii="ＭＳ 明朝" w:eastAsia="ＭＳ 明朝" w:hAnsi="ＭＳ 明朝" w:cs="Times New Roman" w:hint="eastAsia"/>
          <w:szCs w:val="21"/>
        </w:rPr>
        <w:t>13</w:t>
      </w:r>
      <w:r w:rsidRPr="00C86F0B">
        <w:rPr>
          <w:rFonts w:ascii="ＭＳ 明朝" w:eastAsia="ＭＳ 明朝" w:hAnsi="ＭＳ 明朝" w:cs="Times New Roman" w:hint="eastAsia"/>
          <w:szCs w:val="21"/>
        </w:rPr>
        <w:t>年３月</w:t>
      </w:r>
      <w:r w:rsidR="0036740B">
        <w:rPr>
          <w:rFonts w:ascii="ＭＳ 明朝" w:eastAsia="ＭＳ 明朝" w:hAnsi="ＭＳ 明朝" w:cs="Times New Roman" w:hint="eastAsia"/>
          <w:szCs w:val="21"/>
        </w:rPr>
        <w:t>31</w:t>
      </w:r>
      <w:r w:rsidRPr="00C86F0B">
        <w:rPr>
          <w:rFonts w:ascii="ＭＳ 明朝" w:eastAsia="ＭＳ 明朝" w:hAnsi="ＭＳ 明朝" w:cs="Times New Roman" w:hint="eastAsia"/>
          <w:szCs w:val="21"/>
        </w:rPr>
        <w:t>日まで</w:t>
      </w:r>
    </w:p>
    <w:p w14:paraId="27260ABD" w14:textId="7976B89E" w:rsidR="00F3183B" w:rsidRPr="00C86F0B" w:rsidRDefault="00F3183B" w:rsidP="00F3183B">
      <w:pPr>
        <w:pStyle w:val="a3"/>
        <w:spacing w:line="276" w:lineRule="auto"/>
        <w:ind w:leftChars="500" w:left="1050"/>
        <w:jc w:val="left"/>
        <w:rPr>
          <w:rFonts w:ascii="ＭＳ 明朝" w:eastAsia="ＭＳ 明朝" w:hAnsi="ＭＳ 明朝" w:cs="Times New Roman"/>
          <w:szCs w:val="21"/>
        </w:rPr>
      </w:pPr>
    </w:p>
    <w:p w14:paraId="40E65AC8" w14:textId="3BE65258" w:rsidR="001562AE" w:rsidRPr="00C86F0B" w:rsidRDefault="00FC2A9E" w:rsidP="00FF5E0F">
      <w:pPr>
        <w:pStyle w:val="2"/>
        <w:rPr>
          <w:rFonts w:ascii="ＭＳ 明朝" w:eastAsia="ＭＳ 明朝" w:hAnsi="ＭＳ 明朝"/>
        </w:rPr>
      </w:pPr>
      <w:bookmarkStart w:id="5" w:name="_Toc192068144"/>
      <w:r w:rsidRPr="00C86F0B">
        <w:rPr>
          <w:rFonts w:ascii="ＭＳ 明朝" w:eastAsia="ＭＳ 明朝" w:hAnsi="ＭＳ 明朝" w:hint="eastAsia"/>
        </w:rPr>
        <w:t>１－</w:t>
      </w:r>
      <w:r w:rsidR="00C50DCC" w:rsidRPr="00C86F0B">
        <w:rPr>
          <w:rFonts w:ascii="ＭＳ 明朝" w:eastAsia="ＭＳ 明朝" w:hAnsi="ＭＳ 明朝" w:hint="eastAsia"/>
        </w:rPr>
        <w:t>５</w:t>
      </w:r>
      <w:r w:rsidRPr="00C86F0B">
        <w:rPr>
          <w:rFonts w:ascii="ＭＳ 明朝" w:eastAsia="ＭＳ 明朝" w:hAnsi="ＭＳ 明朝" w:hint="eastAsia"/>
        </w:rPr>
        <w:t xml:space="preserve">　スケジュール</w:t>
      </w:r>
      <w:bookmarkEnd w:id="5"/>
    </w:p>
    <w:tbl>
      <w:tblPr>
        <w:tblStyle w:val="a4"/>
        <w:tblW w:w="0" w:type="auto"/>
        <w:tblInd w:w="421" w:type="dxa"/>
        <w:tblLook w:val="04A0" w:firstRow="1" w:lastRow="0" w:firstColumn="1" w:lastColumn="0" w:noHBand="0" w:noVBand="1"/>
      </w:tblPr>
      <w:tblGrid>
        <w:gridCol w:w="2409"/>
        <w:gridCol w:w="5245"/>
      </w:tblGrid>
      <w:tr w:rsidR="00FC2A9E" w:rsidRPr="00C86F0B" w14:paraId="0EBBA0A1" w14:textId="77777777" w:rsidTr="00F92734">
        <w:tc>
          <w:tcPr>
            <w:tcW w:w="2409" w:type="dxa"/>
            <w:shd w:val="clear" w:color="auto" w:fill="E7E6E6" w:themeFill="background2"/>
          </w:tcPr>
          <w:p w14:paraId="395F0488" w14:textId="6743173A" w:rsidR="00FC2A9E" w:rsidRPr="00C86F0B" w:rsidRDefault="00FC2A9E" w:rsidP="00283AF8">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日程</w:t>
            </w:r>
          </w:p>
        </w:tc>
        <w:tc>
          <w:tcPr>
            <w:tcW w:w="5245" w:type="dxa"/>
            <w:shd w:val="clear" w:color="auto" w:fill="E7E6E6" w:themeFill="background2"/>
          </w:tcPr>
          <w:p w14:paraId="0D3D964C" w14:textId="7F9B55FC" w:rsidR="00FC2A9E" w:rsidRPr="00C86F0B" w:rsidRDefault="00FC2A9E" w:rsidP="00283AF8">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内容</w:t>
            </w:r>
          </w:p>
        </w:tc>
      </w:tr>
      <w:tr w:rsidR="00FC2A9E" w:rsidRPr="00C86F0B" w14:paraId="115A9442" w14:textId="77777777" w:rsidTr="00F92734">
        <w:tc>
          <w:tcPr>
            <w:tcW w:w="2409" w:type="dxa"/>
          </w:tcPr>
          <w:p w14:paraId="4F0DEABF" w14:textId="03D967E4" w:rsidR="00FC2A9E" w:rsidRPr="00C86F0B" w:rsidRDefault="00FC2A9E"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令和７年</w:t>
            </w:r>
            <w:r w:rsidR="00283AF8" w:rsidRPr="00C86F0B">
              <w:rPr>
                <w:rFonts w:ascii="ＭＳ 明朝" w:eastAsia="ＭＳ 明朝" w:hAnsi="ＭＳ 明朝" w:cs="Times New Roman" w:hint="eastAsia"/>
                <w:szCs w:val="21"/>
              </w:rPr>
              <w:t>８月</w:t>
            </w:r>
          </w:p>
        </w:tc>
        <w:tc>
          <w:tcPr>
            <w:tcW w:w="5245" w:type="dxa"/>
          </w:tcPr>
          <w:p w14:paraId="63F38C4F" w14:textId="4A306F3B" w:rsidR="00FC2A9E" w:rsidRPr="00C86F0B" w:rsidRDefault="00283AF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契約締結</w:t>
            </w:r>
          </w:p>
        </w:tc>
      </w:tr>
      <w:tr w:rsidR="00FC2A9E" w:rsidRPr="00C86F0B" w14:paraId="0C300F2F" w14:textId="77777777" w:rsidTr="00F92734">
        <w:tc>
          <w:tcPr>
            <w:tcW w:w="2409" w:type="dxa"/>
          </w:tcPr>
          <w:p w14:paraId="5AF66E7C" w14:textId="16A80ED5" w:rsidR="00FC2A9E" w:rsidRPr="00C86F0B" w:rsidRDefault="00283AF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令和７年８月～</w:t>
            </w:r>
            <w:r w:rsidR="0036740B">
              <w:rPr>
                <w:rFonts w:ascii="ＭＳ 明朝" w:eastAsia="ＭＳ 明朝" w:hAnsi="ＭＳ 明朝" w:cs="Times New Roman" w:hint="eastAsia"/>
                <w:szCs w:val="21"/>
              </w:rPr>
              <w:t>12</w:t>
            </w:r>
            <w:r w:rsidRPr="00C86F0B">
              <w:rPr>
                <w:rFonts w:ascii="ＭＳ 明朝" w:eastAsia="ＭＳ 明朝" w:hAnsi="ＭＳ 明朝" w:cs="Times New Roman" w:hint="eastAsia"/>
                <w:szCs w:val="21"/>
              </w:rPr>
              <w:t>月</w:t>
            </w:r>
          </w:p>
        </w:tc>
        <w:tc>
          <w:tcPr>
            <w:tcW w:w="5245" w:type="dxa"/>
          </w:tcPr>
          <w:p w14:paraId="3AF961F7" w14:textId="6F7CAAFA" w:rsidR="00FC2A9E" w:rsidRPr="00C86F0B" w:rsidRDefault="00283AF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プロジェクト計画、要件定義、基本設計、詳細設計、</w:t>
            </w:r>
            <w:r w:rsidR="00BD17F5" w:rsidRPr="00C86F0B">
              <w:rPr>
                <w:rFonts w:ascii="ＭＳ 明朝" w:eastAsia="ＭＳ 明朝" w:hAnsi="ＭＳ 明朝" w:cs="Times New Roman" w:hint="eastAsia"/>
                <w:szCs w:val="21"/>
              </w:rPr>
              <w:t>構築</w:t>
            </w:r>
            <w:r w:rsidRPr="00C86F0B">
              <w:rPr>
                <w:rFonts w:ascii="ＭＳ 明朝" w:eastAsia="ＭＳ 明朝" w:hAnsi="ＭＳ 明朝" w:cs="Times New Roman" w:hint="eastAsia"/>
                <w:szCs w:val="21"/>
              </w:rPr>
              <w:t>、テスト</w:t>
            </w:r>
          </w:p>
        </w:tc>
      </w:tr>
      <w:tr w:rsidR="00FC2A9E" w:rsidRPr="00C86F0B" w14:paraId="361C33E4" w14:textId="77777777" w:rsidTr="00F92734">
        <w:tc>
          <w:tcPr>
            <w:tcW w:w="2409" w:type="dxa"/>
          </w:tcPr>
          <w:p w14:paraId="1C2F6434" w14:textId="3CF262AB" w:rsidR="00FC2A9E" w:rsidRPr="00C86F0B" w:rsidRDefault="00283AF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令和８年１月～３月</w:t>
            </w:r>
          </w:p>
        </w:tc>
        <w:tc>
          <w:tcPr>
            <w:tcW w:w="5245" w:type="dxa"/>
          </w:tcPr>
          <w:p w14:paraId="6123D12A" w14:textId="38209EEB" w:rsidR="00FC2A9E" w:rsidRPr="00C86F0B" w:rsidRDefault="00283AF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データセットアップ、マニュアル整備、研修</w:t>
            </w:r>
          </w:p>
        </w:tc>
      </w:tr>
      <w:tr w:rsidR="00FC2A9E" w:rsidRPr="00C86F0B" w14:paraId="70E631A1" w14:textId="77777777" w:rsidTr="00F92734">
        <w:tc>
          <w:tcPr>
            <w:tcW w:w="2409" w:type="dxa"/>
          </w:tcPr>
          <w:p w14:paraId="2AC3385F" w14:textId="46CC92D8" w:rsidR="00FC2A9E" w:rsidRPr="00C86F0B" w:rsidRDefault="00283AF8" w:rsidP="001562AE">
            <w:pPr>
              <w:spacing w:line="276" w:lineRule="auto"/>
              <w:rPr>
                <w:rFonts w:ascii="ＭＳ 明朝" w:eastAsia="ＭＳ 明朝" w:hAnsi="ＭＳ 明朝" w:cs="Times New Roman"/>
                <w:color w:val="FF0000"/>
                <w:szCs w:val="21"/>
              </w:rPr>
            </w:pPr>
            <w:r w:rsidRPr="00C86F0B">
              <w:rPr>
                <w:rFonts w:ascii="ＭＳ 明朝" w:eastAsia="ＭＳ 明朝" w:hAnsi="ＭＳ 明朝" w:cs="Times New Roman" w:hint="eastAsia"/>
                <w:szCs w:val="21"/>
              </w:rPr>
              <w:t>令和８年</w:t>
            </w:r>
            <w:r w:rsidR="00D82D79" w:rsidRPr="00C86F0B">
              <w:rPr>
                <w:rFonts w:ascii="ＭＳ 明朝" w:eastAsia="ＭＳ 明朝" w:hAnsi="ＭＳ 明朝" w:cs="Times New Roman" w:hint="eastAsia"/>
                <w:szCs w:val="21"/>
              </w:rPr>
              <w:t>４月</w:t>
            </w:r>
            <w:r w:rsidRPr="00C86F0B">
              <w:rPr>
                <w:rFonts w:ascii="ＭＳ 明朝" w:eastAsia="ＭＳ 明朝" w:hAnsi="ＭＳ 明朝" w:cs="Times New Roman" w:hint="eastAsia"/>
                <w:szCs w:val="21"/>
              </w:rPr>
              <w:t>～</w:t>
            </w:r>
          </w:p>
        </w:tc>
        <w:tc>
          <w:tcPr>
            <w:tcW w:w="5245" w:type="dxa"/>
          </w:tcPr>
          <w:p w14:paraId="1E565421" w14:textId="172CAD04" w:rsidR="00FC2A9E" w:rsidRPr="00C86F0B" w:rsidRDefault="00283AF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システム稼働開始、運用業務</w:t>
            </w:r>
          </w:p>
        </w:tc>
      </w:tr>
    </w:tbl>
    <w:p w14:paraId="2304C268" w14:textId="77777777" w:rsidR="00FC2A9E" w:rsidRPr="00C86F0B" w:rsidRDefault="00FC2A9E" w:rsidP="001562AE">
      <w:pPr>
        <w:spacing w:line="276" w:lineRule="auto"/>
        <w:rPr>
          <w:rFonts w:ascii="ＭＳ 明朝" w:eastAsia="ＭＳ 明朝" w:hAnsi="ＭＳ 明朝" w:cs="Times New Roman"/>
          <w:szCs w:val="21"/>
        </w:rPr>
      </w:pPr>
    </w:p>
    <w:p w14:paraId="63C4012D" w14:textId="420B9EE1" w:rsidR="00FC2A9E" w:rsidRPr="00C86F0B" w:rsidRDefault="0030352C" w:rsidP="00FF5E0F">
      <w:pPr>
        <w:pStyle w:val="2"/>
        <w:rPr>
          <w:rFonts w:ascii="ＭＳ 明朝" w:eastAsia="ＭＳ 明朝" w:hAnsi="ＭＳ 明朝"/>
        </w:rPr>
      </w:pPr>
      <w:bookmarkStart w:id="6" w:name="_Toc192068145"/>
      <w:r w:rsidRPr="00C86F0B">
        <w:rPr>
          <w:rFonts w:ascii="ＭＳ 明朝" w:eastAsia="ＭＳ 明朝" w:hAnsi="ＭＳ 明朝" w:hint="eastAsia"/>
        </w:rPr>
        <w:t>１－</w:t>
      </w:r>
      <w:r w:rsidR="00C50DCC" w:rsidRPr="00C86F0B">
        <w:rPr>
          <w:rFonts w:ascii="ＭＳ 明朝" w:eastAsia="ＭＳ 明朝" w:hAnsi="ＭＳ 明朝" w:hint="eastAsia"/>
        </w:rPr>
        <w:t>６</w:t>
      </w:r>
      <w:r w:rsidRPr="00C86F0B">
        <w:rPr>
          <w:rFonts w:ascii="ＭＳ 明朝" w:eastAsia="ＭＳ 明朝" w:hAnsi="ＭＳ 明朝" w:hint="eastAsia"/>
        </w:rPr>
        <w:t xml:space="preserve">　業務の概要</w:t>
      </w:r>
      <w:bookmarkEnd w:id="6"/>
    </w:p>
    <w:p w14:paraId="6FE17343" w14:textId="43C334B3" w:rsidR="00554379" w:rsidRPr="00C86F0B" w:rsidRDefault="00554379" w:rsidP="00554379">
      <w:pPr>
        <w:spacing w:line="276" w:lineRule="auto"/>
        <w:ind w:leftChars="200" w:left="42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本システムを用いて行う業務の概要は、以下のとおりである。</w:t>
      </w:r>
    </w:p>
    <w:p w14:paraId="1434E3ED" w14:textId="6B458120" w:rsidR="00E554FE" w:rsidRPr="00C86F0B" w:rsidRDefault="00554379" w:rsidP="005C0973">
      <w:pPr>
        <w:pStyle w:val="a3"/>
        <w:numPr>
          <w:ilvl w:val="0"/>
          <w:numId w:val="3"/>
        </w:numPr>
        <w:spacing w:line="276" w:lineRule="auto"/>
        <w:ind w:leftChars="200" w:left="1140"/>
        <w:rPr>
          <w:rFonts w:ascii="ＭＳ 明朝" w:eastAsia="ＭＳ 明朝" w:hAnsi="ＭＳ 明朝" w:cs="Times New Roman"/>
          <w:szCs w:val="21"/>
        </w:rPr>
      </w:pPr>
      <w:r w:rsidRPr="00C86F0B">
        <w:rPr>
          <w:rFonts w:ascii="ＭＳ 明朝" w:eastAsia="ＭＳ 明朝" w:hAnsi="ＭＳ 明朝" w:cs="Times New Roman" w:hint="eastAsia"/>
          <w:szCs w:val="21"/>
        </w:rPr>
        <w:t>業務</w:t>
      </w:r>
      <w:r w:rsidR="00FC6E19" w:rsidRPr="00C86F0B">
        <w:rPr>
          <w:rFonts w:ascii="ＭＳ 明朝" w:eastAsia="ＭＳ 明朝" w:hAnsi="ＭＳ 明朝" w:cs="Times New Roman" w:hint="eastAsia"/>
          <w:szCs w:val="21"/>
        </w:rPr>
        <w:t>対象</w:t>
      </w:r>
      <w:r w:rsidRPr="00C86F0B">
        <w:rPr>
          <w:rFonts w:ascii="ＭＳ 明朝" w:eastAsia="ＭＳ 明朝" w:hAnsi="ＭＳ 明朝" w:cs="Times New Roman" w:hint="eastAsia"/>
          <w:szCs w:val="21"/>
        </w:rPr>
        <w:t>範囲</w:t>
      </w:r>
    </w:p>
    <w:tbl>
      <w:tblPr>
        <w:tblStyle w:val="a4"/>
        <w:tblW w:w="0" w:type="auto"/>
        <w:tblInd w:w="1129" w:type="dxa"/>
        <w:tblLayout w:type="fixed"/>
        <w:tblLook w:val="04A0" w:firstRow="1" w:lastRow="0" w:firstColumn="1" w:lastColumn="0" w:noHBand="0" w:noVBand="1"/>
      </w:tblPr>
      <w:tblGrid>
        <w:gridCol w:w="1736"/>
        <w:gridCol w:w="1737"/>
        <w:gridCol w:w="1736"/>
        <w:gridCol w:w="1737"/>
      </w:tblGrid>
      <w:tr w:rsidR="008C4E43" w:rsidRPr="00C86F0B" w14:paraId="54A39DDA" w14:textId="77777777" w:rsidTr="00DA50EE">
        <w:tc>
          <w:tcPr>
            <w:tcW w:w="1736" w:type="dxa"/>
            <w:tcBorders>
              <w:tl2br w:val="single" w:sz="4" w:space="0" w:color="auto"/>
            </w:tcBorders>
          </w:tcPr>
          <w:p w14:paraId="212E6FF1" w14:textId="77777777"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p>
        </w:tc>
        <w:tc>
          <w:tcPr>
            <w:tcW w:w="1737" w:type="dxa"/>
            <w:shd w:val="clear" w:color="auto" w:fill="E7E6E6" w:themeFill="background2"/>
          </w:tcPr>
          <w:p w14:paraId="0D89265A" w14:textId="3EA1B2C3"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児童・生徒数</w:t>
            </w:r>
          </w:p>
        </w:tc>
        <w:tc>
          <w:tcPr>
            <w:tcW w:w="1736" w:type="dxa"/>
            <w:shd w:val="clear" w:color="auto" w:fill="E7E6E6" w:themeFill="background2"/>
          </w:tcPr>
          <w:p w14:paraId="61910E34" w14:textId="4733135C"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教職員等</w:t>
            </w:r>
          </w:p>
        </w:tc>
        <w:tc>
          <w:tcPr>
            <w:tcW w:w="1737" w:type="dxa"/>
            <w:shd w:val="clear" w:color="auto" w:fill="E7E6E6" w:themeFill="background2"/>
          </w:tcPr>
          <w:p w14:paraId="5C4B0550" w14:textId="006D9662"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学校数</w:t>
            </w:r>
          </w:p>
        </w:tc>
      </w:tr>
      <w:tr w:rsidR="00777E3C" w:rsidRPr="00C86F0B" w14:paraId="3B7594E7" w14:textId="77777777" w:rsidTr="00DA50EE">
        <w:trPr>
          <w:trHeight w:val="357"/>
        </w:trPr>
        <w:tc>
          <w:tcPr>
            <w:tcW w:w="1736" w:type="dxa"/>
          </w:tcPr>
          <w:p w14:paraId="23EB8D96" w14:textId="20250462"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小学校</w:t>
            </w:r>
          </w:p>
        </w:tc>
        <w:tc>
          <w:tcPr>
            <w:tcW w:w="1737" w:type="dxa"/>
          </w:tcPr>
          <w:p w14:paraId="1EA381B8" w14:textId="3A81E893"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約11,000人</w:t>
            </w:r>
          </w:p>
        </w:tc>
        <w:tc>
          <w:tcPr>
            <w:tcW w:w="1736" w:type="dxa"/>
          </w:tcPr>
          <w:p w14:paraId="01B43B9A" w14:textId="5AC7A204" w:rsidR="00777E3C" w:rsidRPr="00C86F0B" w:rsidRDefault="00777E3C" w:rsidP="00FB3D54">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約</w:t>
            </w:r>
            <w:r w:rsidR="00FB3D54" w:rsidRPr="00C86F0B">
              <w:rPr>
                <w:rFonts w:ascii="ＭＳ 明朝" w:eastAsia="ＭＳ 明朝" w:hAnsi="ＭＳ 明朝" w:cs="Times New Roman"/>
                <w:szCs w:val="21"/>
              </w:rPr>
              <w:t>9</w:t>
            </w:r>
            <w:r w:rsidRPr="00C86F0B">
              <w:rPr>
                <w:rFonts w:ascii="ＭＳ 明朝" w:eastAsia="ＭＳ 明朝" w:hAnsi="ＭＳ 明朝" w:cs="Times New Roman" w:hint="eastAsia"/>
                <w:szCs w:val="21"/>
              </w:rPr>
              <w:t>00人</w:t>
            </w:r>
          </w:p>
        </w:tc>
        <w:tc>
          <w:tcPr>
            <w:tcW w:w="1737" w:type="dxa"/>
          </w:tcPr>
          <w:p w14:paraId="36CAC384" w14:textId="072ED0E6"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20校</w:t>
            </w:r>
          </w:p>
        </w:tc>
      </w:tr>
      <w:tr w:rsidR="00777E3C" w:rsidRPr="00C86F0B" w14:paraId="38237D2B" w14:textId="77777777" w:rsidTr="00DA50EE">
        <w:tc>
          <w:tcPr>
            <w:tcW w:w="1736" w:type="dxa"/>
          </w:tcPr>
          <w:p w14:paraId="28DE2E7F" w14:textId="6B8B9C45"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中学校</w:t>
            </w:r>
          </w:p>
        </w:tc>
        <w:tc>
          <w:tcPr>
            <w:tcW w:w="1737" w:type="dxa"/>
          </w:tcPr>
          <w:p w14:paraId="6EAA8A09" w14:textId="3D95BD85"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約2,500人</w:t>
            </w:r>
          </w:p>
        </w:tc>
        <w:tc>
          <w:tcPr>
            <w:tcW w:w="1736" w:type="dxa"/>
          </w:tcPr>
          <w:p w14:paraId="1F7E7B8D" w14:textId="2768E028" w:rsidR="00777E3C" w:rsidRPr="00C86F0B" w:rsidRDefault="00777E3C" w:rsidP="00FB3D54">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約</w:t>
            </w:r>
            <w:r w:rsidR="00FB3D54" w:rsidRPr="00C86F0B">
              <w:rPr>
                <w:rFonts w:ascii="ＭＳ 明朝" w:eastAsia="ＭＳ 明朝" w:hAnsi="ＭＳ 明朝" w:cs="Times New Roman"/>
                <w:szCs w:val="21"/>
              </w:rPr>
              <w:t>3</w:t>
            </w:r>
            <w:r w:rsidRPr="00C86F0B">
              <w:rPr>
                <w:rFonts w:ascii="ＭＳ 明朝" w:eastAsia="ＭＳ 明朝" w:hAnsi="ＭＳ 明朝" w:cs="Times New Roman" w:hint="eastAsia"/>
                <w:szCs w:val="21"/>
              </w:rPr>
              <w:t>00人</w:t>
            </w:r>
          </w:p>
        </w:tc>
        <w:tc>
          <w:tcPr>
            <w:tcW w:w="1737" w:type="dxa"/>
          </w:tcPr>
          <w:p w14:paraId="7EA35D1E" w14:textId="2A10A9E0" w:rsidR="00777E3C" w:rsidRPr="00C86F0B" w:rsidRDefault="00777E3C" w:rsidP="00FC6E19">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10校</w:t>
            </w:r>
          </w:p>
        </w:tc>
      </w:tr>
      <w:tr w:rsidR="00777E3C" w:rsidRPr="00C86F0B" w14:paraId="25FF433C" w14:textId="77777777" w:rsidTr="00DA50EE">
        <w:tc>
          <w:tcPr>
            <w:tcW w:w="1736" w:type="dxa"/>
          </w:tcPr>
          <w:p w14:paraId="4485A2DA" w14:textId="59DE5AB5" w:rsidR="00777E3C" w:rsidRPr="00C86F0B" w:rsidRDefault="00FC6E19" w:rsidP="00FC6E19">
            <w:pPr>
              <w:pStyle w:val="a3"/>
              <w:spacing w:line="276" w:lineRule="auto"/>
              <w:ind w:leftChars="0" w:left="0"/>
              <w:jc w:val="center"/>
              <w:rPr>
                <w:rFonts w:ascii="ＭＳ 明朝" w:eastAsia="ＭＳ 明朝" w:hAnsi="ＭＳ 明朝" w:cs="Times New Roman"/>
                <w:bCs/>
                <w:szCs w:val="21"/>
                <w:u w:val="double"/>
              </w:rPr>
            </w:pPr>
            <w:r w:rsidRPr="00C86F0B">
              <w:rPr>
                <w:rFonts w:ascii="ＭＳ 明朝" w:eastAsia="ＭＳ 明朝" w:hAnsi="ＭＳ 明朝" w:cs="Times New Roman" w:hint="eastAsia"/>
                <w:bCs/>
                <w:szCs w:val="21"/>
                <w:u w:val="double"/>
              </w:rPr>
              <w:t>合</w:t>
            </w:r>
            <w:r w:rsidR="00777E3C" w:rsidRPr="00C86F0B">
              <w:rPr>
                <w:rFonts w:ascii="ＭＳ 明朝" w:eastAsia="ＭＳ 明朝" w:hAnsi="ＭＳ 明朝" w:cs="Times New Roman" w:hint="eastAsia"/>
                <w:bCs/>
                <w:szCs w:val="21"/>
                <w:u w:val="double"/>
              </w:rPr>
              <w:t>計</w:t>
            </w:r>
          </w:p>
        </w:tc>
        <w:tc>
          <w:tcPr>
            <w:tcW w:w="1737" w:type="dxa"/>
          </w:tcPr>
          <w:p w14:paraId="55C562EE" w14:textId="5547E550" w:rsidR="00777E3C" w:rsidRPr="00C86F0B" w:rsidRDefault="00777E3C" w:rsidP="00FC6E19">
            <w:pPr>
              <w:pStyle w:val="a3"/>
              <w:spacing w:line="276" w:lineRule="auto"/>
              <w:ind w:leftChars="0" w:left="0"/>
              <w:jc w:val="center"/>
              <w:rPr>
                <w:rFonts w:ascii="ＭＳ 明朝" w:eastAsia="ＭＳ 明朝" w:hAnsi="ＭＳ 明朝" w:cs="Times New Roman"/>
                <w:bCs/>
                <w:szCs w:val="21"/>
                <w:u w:val="double"/>
              </w:rPr>
            </w:pPr>
            <w:r w:rsidRPr="00C86F0B">
              <w:rPr>
                <w:rFonts w:ascii="ＭＳ 明朝" w:eastAsia="ＭＳ 明朝" w:hAnsi="ＭＳ 明朝" w:cs="Times New Roman" w:hint="eastAsia"/>
                <w:bCs/>
                <w:szCs w:val="21"/>
                <w:u w:val="double"/>
              </w:rPr>
              <w:t>約13,500人</w:t>
            </w:r>
          </w:p>
        </w:tc>
        <w:tc>
          <w:tcPr>
            <w:tcW w:w="1736" w:type="dxa"/>
          </w:tcPr>
          <w:p w14:paraId="10712738" w14:textId="7FD04C14" w:rsidR="00777E3C" w:rsidRPr="00C86F0B" w:rsidRDefault="00777E3C" w:rsidP="00FB3D54">
            <w:pPr>
              <w:pStyle w:val="a3"/>
              <w:spacing w:line="276" w:lineRule="auto"/>
              <w:ind w:leftChars="0" w:left="0"/>
              <w:jc w:val="center"/>
              <w:rPr>
                <w:rFonts w:ascii="ＭＳ 明朝" w:eastAsia="ＭＳ 明朝" w:hAnsi="ＭＳ 明朝" w:cs="Times New Roman"/>
                <w:bCs/>
                <w:szCs w:val="21"/>
                <w:u w:val="double"/>
              </w:rPr>
            </w:pPr>
            <w:r w:rsidRPr="00C86F0B">
              <w:rPr>
                <w:rFonts w:ascii="ＭＳ 明朝" w:eastAsia="ＭＳ 明朝" w:hAnsi="ＭＳ 明朝" w:cs="Times New Roman" w:hint="eastAsia"/>
                <w:bCs/>
                <w:szCs w:val="21"/>
                <w:u w:val="double"/>
              </w:rPr>
              <w:t>約</w:t>
            </w:r>
            <w:r w:rsidR="00FB3D54" w:rsidRPr="00C86F0B">
              <w:rPr>
                <w:rFonts w:ascii="ＭＳ 明朝" w:eastAsia="ＭＳ 明朝" w:hAnsi="ＭＳ 明朝" w:cs="Times New Roman"/>
                <w:bCs/>
                <w:szCs w:val="21"/>
                <w:u w:val="double"/>
              </w:rPr>
              <w:t>1,2</w:t>
            </w:r>
            <w:r w:rsidRPr="00C86F0B">
              <w:rPr>
                <w:rFonts w:ascii="ＭＳ 明朝" w:eastAsia="ＭＳ 明朝" w:hAnsi="ＭＳ 明朝" w:cs="Times New Roman" w:hint="eastAsia"/>
                <w:bCs/>
                <w:szCs w:val="21"/>
                <w:u w:val="double"/>
              </w:rPr>
              <w:t>00人</w:t>
            </w:r>
          </w:p>
        </w:tc>
        <w:tc>
          <w:tcPr>
            <w:tcW w:w="1737" w:type="dxa"/>
          </w:tcPr>
          <w:p w14:paraId="76020176" w14:textId="5C51BCB2" w:rsidR="00777E3C" w:rsidRPr="00C86F0B" w:rsidRDefault="00777E3C" w:rsidP="00FC6E19">
            <w:pPr>
              <w:pStyle w:val="a3"/>
              <w:spacing w:line="276" w:lineRule="auto"/>
              <w:ind w:leftChars="0" w:left="0"/>
              <w:jc w:val="center"/>
              <w:rPr>
                <w:rFonts w:ascii="ＭＳ 明朝" w:eastAsia="ＭＳ 明朝" w:hAnsi="ＭＳ 明朝" w:cs="Times New Roman"/>
                <w:bCs/>
                <w:szCs w:val="21"/>
                <w:u w:val="double"/>
              </w:rPr>
            </w:pPr>
            <w:r w:rsidRPr="00C86F0B">
              <w:rPr>
                <w:rFonts w:ascii="ＭＳ 明朝" w:eastAsia="ＭＳ 明朝" w:hAnsi="ＭＳ 明朝" w:cs="Times New Roman" w:hint="eastAsia"/>
                <w:bCs/>
                <w:szCs w:val="21"/>
                <w:u w:val="double"/>
              </w:rPr>
              <w:t>30校</w:t>
            </w:r>
          </w:p>
        </w:tc>
      </w:tr>
    </w:tbl>
    <w:p w14:paraId="49B25F97" w14:textId="053D7775" w:rsidR="00686076" w:rsidRPr="00C86F0B" w:rsidRDefault="00896E15" w:rsidP="00686076">
      <w:pPr>
        <w:pStyle w:val="a3"/>
        <w:numPr>
          <w:ilvl w:val="0"/>
          <w:numId w:val="23"/>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児童・生徒は</w:t>
      </w:r>
      <w:r w:rsidR="005C0973" w:rsidRPr="00C86F0B">
        <w:rPr>
          <w:rFonts w:ascii="ＭＳ 明朝" w:eastAsia="ＭＳ 明朝" w:hAnsi="ＭＳ 明朝" w:cs="Times New Roman" w:hint="eastAsia"/>
          <w:szCs w:val="21"/>
        </w:rPr>
        <w:t>当面の間</w:t>
      </w:r>
      <w:r w:rsidRPr="00C86F0B">
        <w:rPr>
          <w:rFonts w:ascii="ＭＳ 明朝" w:eastAsia="ＭＳ 明朝" w:hAnsi="ＭＳ 明朝" w:cs="Times New Roman" w:hint="eastAsia"/>
          <w:szCs w:val="21"/>
        </w:rPr>
        <w:t>、徴収管理の対象外</w:t>
      </w:r>
      <w:r w:rsidR="00EE3F5B" w:rsidRPr="00C86F0B">
        <w:rPr>
          <w:rFonts w:ascii="ＭＳ 明朝" w:eastAsia="ＭＳ 明朝" w:hAnsi="ＭＳ 明朝" w:cs="Times New Roman" w:hint="eastAsia"/>
          <w:szCs w:val="21"/>
        </w:rPr>
        <w:t>（給食費を無償化しているため）</w:t>
      </w:r>
    </w:p>
    <w:p w14:paraId="4E38B1C4" w14:textId="77777777" w:rsidR="00686076" w:rsidRPr="00C86F0B" w:rsidRDefault="00686076" w:rsidP="00686076">
      <w:pPr>
        <w:pStyle w:val="a3"/>
        <w:numPr>
          <w:ilvl w:val="0"/>
          <w:numId w:val="3"/>
        </w:numPr>
        <w:spacing w:line="276" w:lineRule="auto"/>
        <w:ind w:leftChars="200" w:left="1140"/>
        <w:rPr>
          <w:rFonts w:ascii="ＭＳ 明朝" w:eastAsia="ＭＳ 明朝" w:hAnsi="ＭＳ 明朝" w:cs="Times New Roman"/>
          <w:szCs w:val="21"/>
        </w:rPr>
      </w:pPr>
      <w:r w:rsidRPr="00C86F0B">
        <w:rPr>
          <w:rFonts w:ascii="ＭＳ 明朝" w:eastAsia="ＭＳ 明朝" w:hAnsi="ＭＳ 明朝" w:cs="Times New Roman" w:hint="eastAsia"/>
          <w:szCs w:val="21"/>
        </w:rPr>
        <w:t>業務実施場所</w:t>
      </w:r>
    </w:p>
    <w:p w14:paraId="70088E0F" w14:textId="77777777" w:rsidR="00686076" w:rsidRPr="00C86F0B" w:rsidRDefault="00686076" w:rsidP="00686076">
      <w:pPr>
        <w:pStyle w:val="a3"/>
        <w:spacing w:line="276" w:lineRule="auto"/>
        <w:ind w:leftChars="0" w:left="1140"/>
        <w:rPr>
          <w:rFonts w:ascii="ＭＳ 明朝" w:eastAsia="ＭＳ 明朝" w:hAnsi="ＭＳ 明朝" w:cs="Times New Roman"/>
          <w:szCs w:val="21"/>
        </w:rPr>
      </w:pPr>
      <w:r w:rsidRPr="00C86F0B">
        <w:rPr>
          <w:rFonts w:ascii="ＭＳ 明朝" w:eastAsia="ＭＳ 明朝" w:hAnsi="ＭＳ 明朝" w:cs="Times New Roman" w:hint="eastAsia"/>
          <w:szCs w:val="21"/>
        </w:rPr>
        <w:t>ア　本システムの利用拠点</w:t>
      </w:r>
    </w:p>
    <w:p w14:paraId="133EB7D5" w14:textId="77777777" w:rsidR="00686076" w:rsidRPr="00C86F0B" w:rsidRDefault="00686076" w:rsidP="00686076">
      <w:pPr>
        <w:pStyle w:val="a3"/>
        <w:spacing w:line="276" w:lineRule="auto"/>
        <w:ind w:leftChars="0" w:left="114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31拠点（ 文京区学務課 ＋ 小学校20校 ＋ 中学校10校 ）</w:t>
      </w:r>
    </w:p>
    <w:p w14:paraId="681F2CE2" w14:textId="77777777" w:rsidR="00686076" w:rsidRPr="00C86F0B" w:rsidRDefault="00686076" w:rsidP="00686076">
      <w:pPr>
        <w:pStyle w:val="a3"/>
        <w:spacing w:line="276" w:lineRule="auto"/>
        <w:ind w:leftChars="0" w:left="1140"/>
        <w:rPr>
          <w:rFonts w:ascii="ＭＳ 明朝" w:eastAsia="ＭＳ 明朝" w:hAnsi="ＭＳ 明朝" w:cs="Times New Roman"/>
          <w:szCs w:val="21"/>
        </w:rPr>
      </w:pPr>
      <w:r w:rsidRPr="00C86F0B">
        <w:rPr>
          <w:rFonts w:ascii="ＭＳ 明朝" w:eastAsia="ＭＳ 明朝" w:hAnsi="ＭＳ 明朝" w:cs="Times New Roman" w:hint="eastAsia"/>
          <w:szCs w:val="21"/>
        </w:rPr>
        <w:t>イ　本システムの利用端末数</w:t>
      </w:r>
    </w:p>
    <w:p w14:paraId="1C0D8875" w14:textId="31DE5DD2" w:rsidR="00686076" w:rsidRPr="00C86F0B" w:rsidRDefault="00686076" w:rsidP="00686076">
      <w:pPr>
        <w:pStyle w:val="a3"/>
        <w:spacing w:line="276" w:lineRule="auto"/>
        <w:ind w:leftChars="0" w:left="114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63台（ 文京区学務課3台 ＋ 小学校2台×20校 ＋ 中学校2台×10校 ）</w:t>
      </w:r>
    </w:p>
    <w:p w14:paraId="530AEE48" w14:textId="2A6266C6" w:rsidR="00554379" w:rsidRPr="00C86F0B" w:rsidRDefault="00554379" w:rsidP="00554379">
      <w:pPr>
        <w:pStyle w:val="a3"/>
        <w:numPr>
          <w:ilvl w:val="0"/>
          <w:numId w:val="3"/>
        </w:numPr>
        <w:spacing w:line="276" w:lineRule="auto"/>
        <w:ind w:leftChars="200" w:left="1140"/>
        <w:rPr>
          <w:rFonts w:ascii="ＭＳ 明朝" w:eastAsia="ＭＳ 明朝" w:hAnsi="ＭＳ 明朝" w:cs="Times New Roman"/>
          <w:szCs w:val="21"/>
        </w:rPr>
      </w:pPr>
      <w:r w:rsidRPr="00C86F0B">
        <w:rPr>
          <w:rFonts w:ascii="ＭＳ 明朝" w:eastAsia="ＭＳ 明朝" w:hAnsi="ＭＳ 明朝" w:cs="Times New Roman" w:hint="eastAsia"/>
          <w:szCs w:val="21"/>
        </w:rPr>
        <w:t>業務体制</w:t>
      </w:r>
    </w:p>
    <w:tbl>
      <w:tblPr>
        <w:tblStyle w:val="a4"/>
        <w:tblW w:w="0" w:type="auto"/>
        <w:tblInd w:w="1140" w:type="dxa"/>
        <w:tblLook w:val="04A0" w:firstRow="1" w:lastRow="0" w:firstColumn="1" w:lastColumn="0" w:noHBand="0" w:noVBand="1"/>
      </w:tblPr>
      <w:tblGrid>
        <w:gridCol w:w="1690"/>
        <w:gridCol w:w="5245"/>
      </w:tblGrid>
      <w:tr w:rsidR="00E8477B" w:rsidRPr="00C86F0B" w14:paraId="0B170ABA" w14:textId="77777777" w:rsidTr="00F92734">
        <w:tc>
          <w:tcPr>
            <w:tcW w:w="1690" w:type="dxa"/>
            <w:shd w:val="clear" w:color="auto" w:fill="E7E6E6" w:themeFill="background2"/>
          </w:tcPr>
          <w:p w14:paraId="0A0CBFC9" w14:textId="5359702A" w:rsidR="00E8477B" w:rsidRPr="00C86F0B" w:rsidRDefault="008C4E43" w:rsidP="00FC6E1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各組織</w:t>
            </w:r>
          </w:p>
        </w:tc>
        <w:tc>
          <w:tcPr>
            <w:tcW w:w="5245" w:type="dxa"/>
            <w:shd w:val="clear" w:color="auto" w:fill="E7E6E6" w:themeFill="background2"/>
          </w:tcPr>
          <w:p w14:paraId="2626447C" w14:textId="4B4707D6" w:rsidR="00E8477B" w:rsidRPr="00C86F0B" w:rsidRDefault="00E8477B" w:rsidP="00FC6E1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業務内容</w:t>
            </w:r>
          </w:p>
        </w:tc>
      </w:tr>
      <w:tr w:rsidR="003B5D51" w:rsidRPr="00C86F0B" w14:paraId="66956E53" w14:textId="77777777" w:rsidTr="00F92734">
        <w:tc>
          <w:tcPr>
            <w:tcW w:w="1690" w:type="dxa"/>
            <w:vMerge w:val="restart"/>
          </w:tcPr>
          <w:p w14:paraId="2CC49EEA" w14:textId="10D23AD8" w:rsidR="003B5D51" w:rsidRPr="00C86F0B" w:rsidRDefault="003B5D51" w:rsidP="00E8477B">
            <w:pPr>
              <w:pStyle w:val="a3"/>
              <w:spacing w:line="276" w:lineRule="auto"/>
              <w:ind w:leftChars="0" w:left="0"/>
              <w:rPr>
                <w:rFonts w:ascii="ＭＳ 明朝" w:eastAsia="ＭＳ 明朝" w:hAnsi="ＭＳ 明朝" w:cs="Times New Roman"/>
                <w:b/>
                <w:bCs/>
                <w:szCs w:val="21"/>
              </w:rPr>
            </w:pPr>
            <w:r w:rsidRPr="00C86F0B">
              <w:rPr>
                <w:rFonts w:ascii="ＭＳ 明朝" w:eastAsia="ＭＳ 明朝" w:hAnsi="ＭＳ 明朝" w:cs="Times New Roman" w:hint="eastAsia"/>
                <w:szCs w:val="21"/>
              </w:rPr>
              <w:t>学務課</w:t>
            </w:r>
          </w:p>
        </w:tc>
        <w:tc>
          <w:tcPr>
            <w:tcW w:w="5245" w:type="dxa"/>
          </w:tcPr>
          <w:p w14:paraId="272E802B" w14:textId="7E20D849" w:rsidR="00686076" w:rsidRPr="00C86F0B" w:rsidRDefault="00686076"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・児童・生徒の在籍状況について、他システムから連携（１回／月）を行う。</w:t>
            </w:r>
          </w:p>
          <w:p w14:paraId="0E1145D6" w14:textId="37F2AA9B" w:rsidR="003B5D51" w:rsidRPr="00C86F0B" w:rsidRDefault="003B5D51"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・各学校</w:t>
            </w:r>
            <w:r w:rsidR="00686076" w:rsidRPr="00C86F0B">
              <w:rPr>
                <w:rFonts w:ascii="ＭＳ 明朝" w:eastAsia="ＭＳ 明朝" w:hAnsi="ＭＳ 明朝" w:cs="Times New Roman" w:hint="eastAsia"/>
                <w:szCs w:val="21"/>
              </w:rPr>
              <w:t>がシステム入力する</w:t>
            </w:r>
            <w:r w:rsidR="00032921" w:rsidRPr="00C86F0B">
              <w:rPr>
                <w:rFonts w:ascii="ＭＳ 明朝" w:eastAsia="ＭＳ 明朝" w:hAnsi="ＭＳ 明朝" w:cs="Times New Roman" w:hint="eastAsia"/>
                <w:szCs w:val="21"/>
              </w:rPr>
              <w:t>異動</w:t>
            </w:r>
            <w:r w:rsidRPr="00C86F0B">
              <w:rPr>
                <w:rFonts w:ascii="ＭＳ 明朝" w:eastAsia="ＭＳ 明朝" w:hAnsi="ＭＳ 明朝" w:cs="Times New Roman" w:hint="eastAsia"/>
                <w:szCs w:val="21"/>
              </w:rPr>
              <w:t>情報</w:t>
            </w:r>
            <w:r w:rsidR="00032921" w:rsidRPr="00C86F0B">
              <w:rPr>
                <w:rFonts w:ascii="ＭＳ 明朝" w:eastAsia="ＭＳ 明朝" w:hAnsi="ＭＳ 明朝" w:cs="Times New Roman" w:hint="eastAsia"/>
                <w:szCs w:val="21"/>
              </w:rPr>
              <w:t>及び</w:t>
            </w:r>
            <w:r w:rsidRPr="00C86F0B">
              <w:rPr>
                <w:rFonts w:ascii="ＭＳ 明朝" w:eastAsia="ＭＳ 明朝" w:hAnsi="ＭＳ 明朝" w:cs="Times New Roman" w:hint="eastAsia"/>
                <w:szCs w:val="21"/>
              </w:rPr>
              <w:t>給食回数をもとに、徴収管理を行う（振替請求、収納、督促等）。</w:t>
            </w:r>
          </w:p>
        </w:tc>
      </w:tr>
      <w:tr w:rsidR="003B5D51" w:rsidRPr="00C86F0B" w14:paraId="4CF07025" w14:textId="77777777" w:rsidTr="00F92734">
        <w:tc>
          <w:tcPr>
            <w:tcW w:w="1690" w:type="dxa"/>
            <w:vMerge/>
          </w:tcPr>
          <w:p w14:paraId="3A5E7269" w14:textId="77777777" w:rsidR="003B5D51" w:rsidRPr="00C86F0B" w:rsidRDefault="003B5D51" w:rsidP="00E8477B">
            <w:pPr>
              <w:pStyle w:val="a3"/>
              <w:spacing w:line="276" w:lineRule="auto"/>
              <w:ind w:leftChars="0" w:left="0"/>
              <w:rPr>
                <w:rFonts w:ascii="ＭＳ 明朝" w:eastAsia="ＭＳ 明朝" w:hAnsi="ＭＳ 明朝" w:cs="Times New Roman"/>
                <w:szCs w:val="21"/>
              </w:rPr>
            </w:pPr>
          </w:p>
        </w:tc>
        <w:tc>
          <w:tcPr>
            <w:tcW w:w="5245" w:type="dxa"/>
          </w:tcPr>
          <w:p w14:paraId="77CE0AF3" w14:textId="4D824127" w:rsidR="003B5D51" w:rsidRPr="00C86F0B" w:rsidRDefault="003B5D51"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FC69E0" w:rsidRPr="00C86F0B">
              <w:rPr>
                <w:rFonts w:ascii="ＭＳ 明朝" w:eastAsia="ＭＳ 明朝" w:hAnsi="ＭＳ 明朝" w:cs="Times New Roman" w:hint="eastAsia"/>
                <w:szCs w:val="21"/>
              </w:rPr>
              <w:t>本</w:t>
            </w:r>
            <w:r w:rsidRPr="00C86F0B">
              <w:rPr>
                <w:rFonts w:ascii="ＭＳ 明朝" w:eastAsia="ＭＳ 明朝" w:hAnsi="ＭＳ 明朝" w:cs="Times New Roman" w:hint="eastAsia"/>
                <w:szCs w:val="21"/>
              </w:rPr>
              <w:t>システム範囲外】</w:t>
            </w:r>
          </w:p>
          <w:p w14:paraId="5457F21F" w14:textId="5B7F8012" w:rsidR="003B5D51" w:rsidRPr="00C86F0B" w:rsidRDefault="003B5D51"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・各学校</w:t>
            </w:r>
            <w:r w:rsidR="00796758" w:rsidRPr="00C86F0B">
              <w:rPr>
                <w:rFonts w:ascii="ＭＳ 明朝" w:eastAsia="ＭＳ 明朝" w:hAnsi="ＭＳ 明朝" w:cs="Times New Roman" w:hint="eastAsia"/>
                <w:szCs w:val="21"/>
              </w:rPr>
              <w:t>から報告される食材の</w:t>
            </w:r>
            <w:r w:rsidRPr="00C86F0B">
              <w:rPr>
                <w:rFonts w:ascii="ＭＳ 明朝" w:eastAsia="ＭＳ 明朝" w:hAnsi="ＭＳ 明朝" w:cs="Times New Roman" w:hint="eastAsia"/>
                <w:szCs w:val="21"/>
              </w:rPr>
              <w:t>発注</w:t>
            </w:r>
            <w:r w:rsidR="00796758" w:rsidRPr="00C86F0B">
              <w:rPr>
                <w:rFonts w:ascii="ＭＳ 明朝" w:eastAsia="ＭＳ 明朝" w:hAnsi="ＭＳ 明朝" w:cs="Times New Roman" w:hint="eastAsia"/>
                <w:szCs w:val="21"/>
              </w:rPr>
              <w:t>内容をもとに、購入先へ</w:t>
            </w:r>
            <w:r w:rsidRPr="00C86F0B">
              <w:rPr>
                <w:rFonts w:ascii="ＭＳ 明朝" w:eastAsia="ＭＳ 明朝" w:hAnsi="ＭＳ 明朝" w:cs="Times New Roman" w:hint="eastAsia"/>
                <w:szCs w:val="21"/>
              </w:rPr>
              <w:t>食材費の支払いを行う。</w:t>
            </w:r>
          </w:p>
        </w:tc>
      </w:tr>
      <w:tr w:rsidR="003B5D51" w:rsidRPr="00C86F0B" w14:paraId="739C608A" w14:textId="77777777" w:rsidTr="00F92734">
        <w:tc>
          <w:tcPr>
            <w:tcW w:w="1690" w:type="dxa"/>
            <w:vMerge w:val="restart"/>
          </w:tcPr>
          <w:p w14:paraId="7CF57900" w14:textId="691022B4" w:rsidR="003B5D51" w:rsidRPr="00C86F0B" w:rsidRDefault="00FC69E0"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各</w:t>
            </w:r>
            <w:r w:rsidR="003B5D51" w:rsidRPr="00C86F0B">
              <w:rPr>
                <w:rFonts w:ascii="ＭＳ 明朝" w:eastAsia="ＭＳ 明朝" w:hAnsi="ＭＳ 明朝" w:cs="Times New Roman" w:hint="eastAsia"/>
                <w:szCs w:val="21"/>
              </w:rPr>
              <w:t>学校</w:t>
            </w:r>
          </w:p>
          <w:p w14:paraId="0053DA73" w14:textId="1922C6F7" w:rsidR="003B5D51" w:rsidRPr="00C86F0B" w:rsidRDefault="003B5D51" w:rsidP="00E8477B">
            <w:pPr>
              <w:pStyle w:val="a3"/>
              <w:spacing w:line="276" w:lineRule="auto"/>
              <w:ind w:leftChars="0" w:left="0"/>
              <w:rPr>
                <w:rFonts w:ascii="ＭＳ 明朝" w:eastAsia="ＭＳ 明朝" w:hAnsi="ＭＳ 明朝" w:cs="Times New Roman"/>
                <w:sz w:val="20"/>
                <w:szCs w:val="20"/>
              </w:rPr>
            </w:pPr>
          </w:p>
        </w:tc>
        <w:tc>
          <w:tcPr>
            <w:tcW w:w="5245" w:type="dxa"/>
          </w:tcPr>
          <w:p w14:paraId="2BF018DD" w14:textId="2D66B950" w:rsidR="003B5D51" w:rsidRPr="00C86F0B" w:rsidRDefault="003B5D51"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・喫食者の異動情報・給食回数などを学務課へ報告する。</w:t>
            </w:r>
          </w:p>
        </w:tc>
      </w:tr>
      <w:tr w:rsidR="003B5D51" w:rsidRPr="00C86F0B" w14:paraId="5BCD75F8" w14:textId="77777777" w:rsidTr="00F92734">
        <w:tc>
          <w:tcPr>
            <w:tcW w:w="1690" w:type="dxa"/>
            <w:vMerge/>
          </w:tcPr>
          <w:p w14:paraId="5193AD26" w14:textId="77777777" w:rsidR="003B5D51" w:rsidRPr="00C86F0B" w:rsidRDefault="003B5D51" w:rsidP="00E8477B">
            <w:pPr>
              <w:pStyle w:val="a3"/>
              <w:spacing w:line="276" w:lineRule="auto"/>
              <w:ind w:leftChars="0" w:left="0"/>
              <w:rPr>
                <w:rFonts w:ascii="ＭＳ 明朝" w:eastAsia="ＭＳ 明朝" w:hAnsi="ＭＳ 明朝" w:cs="Times New Roman"/>
                <w:szCs w:val="21"/>
              </w:rPr>
            </w:pPr>
          </w:p>
        </w:tc>
        <w:tc>
          <w:tcPr>
            <w:tcW w:w="5245" w:type="dxa"/>
          </w:tcPr>
          <w:p w14:paraId="16C64B09" w14:textId="0E2FF5F7" w:rsidR="003B5D51" w:rsidRPr="00C86F0B" w:rsidRDefault="003B5D51"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FC69E0" w:rsidRPr="00C86F0B">
              <w:rPr>
                <w:rFonts w:ascii="ＭＳ 明朝" w:eastAsia="ＭＳ 明朝" w:hAnsi="ＭＳ 明朝" w:cs="Times New Roman" w:hint="eastAsia"/>
                <w:szCs w:val="21"/>
              </w:rPr>
              <w:t>本</w:t>
            </w:r>
            <w:r w:rsidRPr="00C86F0B">
              <w:rPr>
                <w:rFonts w:ascii="ＭＳ 明朝" w:eastAsia="ＭＳ 明朝" w:hAnsi="ＭＳ 明朝" w:cs="Times New Roman" w:hint="eastAsia"/>
                <w:szCs w:val="21"/>
              </w:rPr>
              <w:t>システム範囲外】</w:t>
            </w:r>
          </w:p>
          <w:p w14:paraId="29667CC6" w14:textId="41047058" w:rsidR="003B5D51" w:rsidRPr="00C86F0B" w:rsidRDefault="003B5D51" w:rsidP="00E8477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・食材を発注</w:t>
            </w:r>
            <w:r w:rsidR="00796758" w:rsidRPr="00C86F0B">
              <w:rPr>
                <w:rFonts w:ascii="ＭＳ 明朝" w:eastAsia="ＭＳ 明朝" w:hAnsi="ＭＳ 明朝" w:cs="Times New Roman" w:hint="eastAsia"/>
                <w:szCs w:val="21"/>
              </w:rPr>
              <w:t>し、発注内容を区へ報告する。</w:t>
            </w:r>
          </w:p>
        </w:tc>
      </w:tr>
    </w:tbl>
    <w:p w14:paraId="11720F57" w14:textId="77777777" w:rsidR="00F92734" w:rsidRPr="00C86F0B" w:rsidRDefault="00F92734" w:rsidP="00F92734">
      <w:pPr>
        <w:pStyle w:val="a3"/>
        <w:spacing w:line="276" w:lineRule="auto"/>
        <w:ind w:leftChars="0" w:left="1140"/>
        <w:rPr>
          <w:rFonts w:ascii="ＭＳ 明朝" w:eastAsia="ＭＳ 明朝" w:hAnsi="ＭＳ 明朝" w:cs="Times New Roman"/>
          <w:szCs w:val="21"/>
        </w:rPr>
      </w:pPr>
    </w:p>
    <w:p w14:paraId="11EA0156" w14:textId="3572D56A" w:rsidR="00DA50EE" w:rsidRPr="00C86F0B" w:rsidRDefault="00DA50EE" w:rsidP="00554379">
      <w:pPr>
        <w:pStyle w:val="a3"/>
        <w:numPr>
          <w:ilvl w:val="0"/>
          <w:numId w:val="3"/>
        </w:numPr>
        <w:spacing w:line="276" w:lineRule="auto"/>
        <w:ind w:leftChars="200" w:left="1140"/>
        <w:rPr>
          <w:rFonts w:ascii="ＭＳ 明朝" w:eastAsia="ＭＳ 明朝" w:hAnsi="ＭＳ 明朝" w:cs="Times New Roman"/>
          <w:szCs w:val="21"/>
        </w:rPr>
      </w:pPr>
      <w:r w:rsidRPr="00C86F0B">
        <w:rPr>
          <w:rFonts w:ascii="ＭＳ 明朝" w:eastAsia="ＭＳ 明朝" w:hAnsi="ＭＳ 明朝" w:cs="Times New Roman" w:hint="eastAsia"/>
          <w:szCs w:val="21"/>
        </w:rPr>
        <w:t>業務スケジュール（年間）</w:t>
      </w:r>
    </w:p>
    <w:tbl>
      <w:tblPr>
        <w:tblStyle w:val="TableGrid1"/>
        <w:tblW w:w="6946" w:type="dxa"/>
        <w:tblInd w:w="1129" w:type="dxa"/>
        <w:tblCellMar>
          <w:top w:w="64" w:type="dxa"/>
          <w:left w:w="108" w:type="dxa"/>
          <w:right w:w="120" w:type="dxa"/>
        </w:tblCellMar>
        <w:tblLook w:val="04A0" w:firstRow="1" w:lastRow="0" w:firstColumn="1" w:lastColumn="0" w:noHBand="0" w:noVBand="1"/>
      </w:tblPr>
      <w:tblGrid>
        <w:gridCol w:w="1701"/>
        <w:gridCol w:w="1748"/>
        <w:gridCol w:w="1654"/>
        <w:gridCol w:w="1843"/>
      </w:tblGrid>
      <w:tr w:rsidR="00DA50EE" w:rsidRPr="00C86F0B" w14:paraId="1E859DB3" w14:textId="77777777" w:rsidTr="00D4463A">
        <w:trPr>
          <w:trHeight w:val="368"/>
        </w:trPr>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8E4FF5" w14:textId="3FE2074D" w:rsidR="00DA50EE" w:rsidRPr="00C86F0B" w:rsidRDefault="00721AAC" w:rsidP="00980BEB">
            <w:pPr>
              <w:spacing w:line="259" w:lineRule="auto"/>
              <w:ind w:left="8"/>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対象</w:t>
            </w:r>
            <w:r w:rsidR="00DA50EE" w:rsidRPr="00C86F0B">
              <w:rPr>
                <w:rFonts w:ascii="ＭＳ 明朝" w:eastAsia="ＭＳ 明朝" w:hAnsi="ＭＳ 明朝" w:hint="eastAsia"/>
                <w:color w:val="000000" w:themeColor="text1"/>
                <w:szCs w:val="21"/>
              </w:rPr>
              <w:t>月</w:t>
            </w:r>
          </w:p>
        </w:tc>
        <w:tc>
          <w:tcPr>
            <w:tcW w:w="174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F0C9B86" w14:textId="77777777" w:rsidR="00DA50EE" w:rsidRPr="00C86F0B" w:rsidRDefault="00DA50EE" w:rsidP="00980BEB">
            <w:pPr>
              <w:spacing w:line="259" w:lineRule="auto"/>
              <w:ind w:left="12"/>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喫食予定登録</w:t>
            </w:r>
          </w:p>
          <w:p w14:paraId="039E1970" w14:textId="394EB507" w:rsidR="00721AAC" w:rsidRPr="00C86F0B" w:rsidRDefault="00721AAC" w:rsidP="00980BEB">
            <w:pPr>
              <w:spacing w:line="259" w:lineRule="auto"/>
              <w:ind w:left="12"/>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（学校）</w:t>
            </w:r>
          </w:p>
        </w:tc>
        <w:tc>
          <w:tcPr>
            <w:tcW w:w="165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33ADD7A" w14:textId="77777777" w:rsidR="00DA50EE" w:rsidRPr="00C86F0B" w:rsidRDefault="00DA50EE" w:rsidP="00DA50EE">
            <w:pPr>
              <w:spacing w:line="259" w:lineRule="auto"/>
              <w:ind w:left="12"/>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喫食実績登録</w:t>
            </w:r>
          </w:p>
          <w:p w14:paraId="0BA82B5B" w14:textId="57B991C2" w:rsidR="00721AAC" w:rsidRPr="00C86F0B" w:rsidRDefault="00721AAC" w:rsidP="00DA50EE">
            <w:pPr>
              <w:spacing w:line="259" w:lineRule="auto"/>
              <w:ind w:left="12"/>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（学校）</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2D47AE3" w14:textId="77777777" w:rsidR="00DA50EE" w:rsidRPr="00C86F0B" w:rsidRDefault="00DA50EE" w:rsidP="00721AAC">
            <w:pPr>
              <w:spacing w:line="259" w:lineRule="auto"/>
              <w:ind w:left="12"/>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給食費口座振替</w:t>
            </w:r>
          </w:p>
          <w:p w14:paraId="41396F31" w14:textId="7014597A" w:rsidR="00721AAC" w:rsidRPr="00C86F0B" w:rsidRDefault="00721AAC" w:rsidP="00721AAC">
            <w:pPr>
              <w:spacing w:line="259" w:lineRule="auto"/>
              <w:ind w:left="12"/>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（区）</w:t>
            </w:r>
          </w:p>
        </w:tc>
      </w:tr>
      <w:tr w:rsidR="00DA50EE" w:rsidRPr="00C86F0B" w14:paraId="00E43DE1"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A011" w14:textId="56E9E4DE" w:rsidR="000B2CDD" w:rsidRPr="00C86F0B" w:rsidRDefault="00DA50EE" w:rsidP="000B2CDD">
            <w:pPr>
              <w:spacing w:line="259" w:lineRule="auto"/>
              <w:ind w:left="8"/>
              <w:jc w:val="center"/>
              <w:rPr>
                <w:rFonts w:ascii="ＭＳ 明朝" w:eastAsia="ＭＳ 明朝" w:hAnsi="ＭＳ 明朝"/>
                <w:szCs w:val="21"/>
              </w:rPr>
            </w:pPr>
            <w:r w:rsidRPr="00C86F0B">
              <w:rPr>
                <w:rFonts w:ascii="ＭＳ 明朝" w:eastAsia="ＭＳ 明朝" w:hAnsi="ＭＳ 明朝" w:hint="eastAsia"/>
                <w:szCs w:val="21"/>
              </w:rPr>
              <w:t>４月分</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5CF5" w14:textId="156AFC36" w:rsidR="00DA50EE" w:rsidRPr="00C86F0B" w:rsidRDefault="00686076" w:rsidP="00980BEB">
            <w:pPr>
              <w:spacing w:line="259" w:lineRule="auto"/>
              <w:ind w:left="12"/>
              <w:jc w:val="center"/>
              <w:rPr>
                <w:rFonts w:ascii="ＭＳ 明朝" w:eastAsia="ＭＳ 明朝" w:hAnsi="ＭＳ 明朝"/>
                <w:szCs w:val="21"/>
              </w:rPr>
            </w:pPr>
            <w:r w:rsidRPr="00C86F0B">
              <w:rPr>
                <w:rFonts w:ascii="ＭＳ 明朝" w:eastAsia="ＭＳ 明朝" w:hAnsi="ＭＳ 明朝" w:hint="eastAsia"/>
                <w:sz w:val="18"/>
                <w:szCs w:val="18"/>
              </w:rPr>
              <w:t>～</w:t>
            </w:r>
            <w:r w:rsidR="00DA50EE" w:rsidRPr="00C86F0B">
              <w:rPr>
                <w:rFonts w:ascii="ＭＳ 明朝" w:eastAsia="ＭＳ 明朝" w:hAnsi="ＭＳ 明朝" w:hint="eastAsia"/>
                <w:sz w:val="18"/>
                <w:szCs w:val="18"/>
              </w:rPr>
              <w:t>給食提供開始前</w:t>
            </w:r>
          </w:p>
        </w:tc>
        <w:tc>
          <w:tcPr>
            <w:tcW w:w="1654" w:type="dxa"/>
            <w:vMerge w:val="restart"/>
            <w:tcBorders>
              <w:top w:val="single" w:sz="4" w:space="0" w:color="000000"/>
              <w:left w:val="single" w:sz="4" w:space="0" w:color="000000"/>
              <w:right w:val="single" w:sz="4" w:space="0" w:color="000000"/>
            </w:tcBorders>
            <w:vAlign w:val="center"/>
          </w:tcPr>
          <w:p w14:paraId="4A76DFFF" w14:textId="6CAB9213" w:rsidR="00DA50EE" w:rsidRPr="00C86F0B" w:rsidRDefault="00DA50EE" w:rsidP="00DA50EE">
            <w:pPr>
              <w:spacing w:line="259" w:lineRule="auto"/>
              <w:jc w:val="center"/>
              <w:rPr>
                <w:rFonts w:ascii="ＭＳ 明朝" w:eastAsia="ＭＳ 明朝" w:hAnsi="ＭＳ 明朝"/>
                <w:szCs w:val="21"/>
              </w:rPr>
            </w:pPr>
            <w:r w:rsidRPr="00C86F0B">
              <w:rPr>
                <w:rFonts w:ascii="ＭＳ 明朝" w:eastAsia="ＭＳ 明朝" w:hAnsi="ＭＳ 明朝" w:hint="eastAsia"/>
                <w:color w:val="000000" w:themeColor="text1"/>
                <w:szCs w:val="21"/>
              </w:rPr>
              <w:t>翌月10日</w:t>
            </w:r>
          </w:p>
        </w:tc>
        <w:tc>
          <w:tcPr>
            <w:tcW w:w="1843" w:type="dxa"/>
            <w:vMerge w:val="restart"/>
            <w:tcBorders>
              <w:top w:val="single" w:sz="4" w:space="0" w:color="000000"/>
              <w:left w:val="single" w:sz="4" w:space="0" w:color="000000"/>
              <w:right w:val="single" w:sz="4" w:space="0" w:color="000000"/>
            </w:tcBorders>
            <w:vAlign w:val="center"/>
          </w:tcPr>
          <w:p w14:paraId="4D7C0DEE" w14:textId="77777777" w:rsidR="00DA50EE" w:rsidRPr="00C86F0B" w:rsidRDefault="00DA50EE" w:rsidP="00980BEB">
            <w:pPr>
              <w:spacing w:line="259" w:lineRule="auto"/>
              <w:jc w:val="center"/>
              <w:rPr>
                <w:rFonts w:ascii="ＭＳ 明朝" w:eastAsia="ＭＳ 明朝" w:hAnsi="ＭＳ 明朝"/>
                <w:szCs w:val="21"/>
              </w:rPr>
            </w:pPr>
            <w:r w:rsidRPr="00C86F0B">
              <w:rPr>
                <w:rFonts w:ascii="ＭＳ 明朝" w:eastAsia="ＭＳ 明朝" w:hAnsi="ＭＳ 明朝" w:hint="eastAsia"/>
                <w:color w:val="000000" w:themeColor="text1"/>
                <w:szCs w:val="21"/>
              </w:rPr>
              <w:t>６月末日(1期)</w:t>
            </w:r>
          </w:p>
        </w:tc>
      </w:tr>
      <w:tr w:rsidR="00DA50EE" w:rsidRPr="00C86F0B" w14:paraId="07FEC5EE"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vAlign w:val="center"/>
          </w:tcPr>
          <w:p w14:paraId="4F2683BB"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５</w:t>
            </w:r>
            <w:r w:rsidRPr="00C86F0B">
              <w:rPr>
                <w:rFonts w:ascii="ＭＳ 明朝" w:eastAsia="ＭＳ 明朝" w:hAnsi="ＭＳ 明朝" w:hint="eastAsia"/>
                <w:szCs w:val="21"/>
              </w:rPr>
              <w:t>月分</w:t>
            </w:r>
          </w:p>
        </w:tc>
        <w:tc>
          <w:tcPr>
            <w:tcW w:w="1748" w:type="dxa"/>
            <w:vMerge w:val="restart"/>
            <w:tcBorders>
              <w:top w:val="single" w:sz="4" w:space="0" w:color="000000"/>
              <w:left w:val="single" w:sz="4" w:space="0" w:color="000000"/>
              <w:right w:val="single" w:sz="4" w:space="0" w:color="000000"/>
            </w:tcBorders>
            <w:vAlign w:val="center"/>
          </w:tcPr>
          <w:p w14:paraId="13987E7B"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前月末日</w:t>
            </w:r>
          </w:p>
        </w:tc>
        <w:tc>
          <w:tcPr>
            <w:tcW w:w="1654" w:type="dxa"/>
            <w:vMerge/>
            <w:tcBorders>
              <w:left w:val="single" w:sz="4" w:space="0" w:color="000000"/>
              <w:right w:val="single" w:sz="4" w:space="0" w:color="000000"/>
            </w:tcBorders>
            <w:vAlign w:val="center"/>
          </w:tcPr>
          <w:p w14:paraId="5C38EFCD"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vMerge/>
            <w:tcBorders>
              <w:left w:val="single" w:sz="4" w:space="0" w:color="000000"/>
              <w:bottom w:val="single" w:sz="4" w:space="0" w:color="000000"/>
              <w:right w:val="single" w:sz="4" w:space="0" w:color="000000"/>
            </w:tcBorders>
            <w:vAlign w:val="center"/>
          </w:tcPr>
          <w:p w14:paraId="0F547161"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r>
      <w:tr w:rsidR="00DA50EE" w:rsidRPr="00C86F0B" w14:paraId="79824139" w14:textId="77777777" w:rsidTr="000B2CDD">
        <w:trPr>
          <w:trHeight w:val="389"/>
        </w:trPr>
        <w:tc>
          <w:tcPr>
            <w:tcW w:w="1701" w:type="dxa"/>
            <w:tcBorders>
              <w:top w:val="single" w:sz="4" w:space="0" w:color="000000"/>
              <w:left w:val="single" w:sz="4" w:space="0" w:color="000000"/>
              <w:bottom w:val="single" w:sz="4" w:space="0" w:color="000000"/>
              <w:right w:val="single" w:sz="4" w:space="0" w:color="000000"/>
            </w:tcBorders>
            <w:vAlign w:val="center"/>
          </w:tcPr>
          <w:p w14:paraId="53FBED96"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６</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02D68131"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7A26E547"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136C2A4"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７月末日(</w:t>
            </w:r>
            <w:r w:rsidRPr="00C86F0B">
              <w:rPr>
                <w:rFonts w:ascii="ＭＳ 明朝" w:eastAsia="ＭＳ 明朝" w:hAnsi="ＭＳ 明朝"/>
                <w:color w:val="000000" w:themeColor="text1"/>
                <w:szCs w:val="21"/>
              </w:rPr>
              <w:t>2</w:t>
            </w:r>
            <w:r w:rsidRPr="00C86F0B">
              <w:rPr>
                <w:rFonts w:ascii="ＭＳ 明朝" w:eastAsia="ＭＳ 明朝" w:hAnsi="ＭＳ 明朝" w:hint="eastAsia"/>
                <w:color w:val="000000" w:themeColor="text1"/>
                <w:szCs w:val="21"/>
              </w:rPr>
              <w:t>期)</w:t>
            </w:r>
          </w:p>
        </w:tc>
      </w:tr>
      <w:tr w:rsidR="00DA50EE" w:rsidRPr="00C86F0B" w14:paraId="19D10E2A"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vAlign w:val="center"/>
          </w:tcPr>
          <w:p w14:paraId="150D2CEF"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７</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35817ECD"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43EA5E3B"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12DDC85"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８月末日(</w:t>
            </w:r>
            <w:r w:rsidRPr="00C86F0B">
              <w:rPr>
                <w:rFonts w:ascii="ＭＳ 明朝" w:eastAsia="ＭＳ 明朝" w:hAnsi="ＭＳ 明朝"/>
                <w:color w:val="000000" w:themeColor="text1"/>
                <w:szCs w:val="21"/>
              </w:rPr>
              <w:t>3</w:t>
            </w:r>
            <w:r w:rsidRPr="00C86F0B">
              <w:rPr>
                <w:rFonts w:ascii="ＭＳ 明朝" w:eastAsia="ＭＳ 明朝" w:hAnsi="ＭＳ 明朝" w:hint="eastAsia"/>
                <w:color w:val="000000" w:themeColor="text1"/>
                <w:szCs w:val="21"/>
              </w:rPr>
              <w:t>期)</w:t>
            </w:r>
          </w:p>
        </w:tc>
      </w:tr>
      <w:tr w:rsidR="00DA50EE" w:rsidRPr="00C86F0B" w14:paraId="7F625EF9"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vAlign w:val="center"/>
          </w:tcPr>
          <w:p w14:paraId="04191CAE"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８</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526DF442"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5F4078E4"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6AB8C4"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10月末日(</w:t>
            </w:r>
            <w:r w:rsidRPr="00C86F0B">
              <w:rPr>
                <w:rFonts w:ascii="ＭＳ 明朝" w:eastAsia="ＭＳ 明朝" w:hAnsi="ＭＳ 明朝"/>
                <w:color w:val="000000" w:themeColor="text1"/>
                <w:szCs w:val="21"/>
              </w:rPr>
              <w:t>4</w:t>
            </w:r>
            <w:r w:rsidRPr="00C86F0B">
              <w:rPr>
                <w:rFonts w:ascii="ＭＳ 明朝" w:eastAsia="ＭＳ 明朝" w:hAnsi="ＭＳ 明朝" w:hint="eastAsia"/>
                <w:color w:val="000000" w:themeColor="text1"/>
                <w:szCs w:val="21"/>
              </w:rPr>
              <w:t>期)</w:t>
            </w:r>
          </w:p>
        </w:tc>
      </w:tr>
      <w:tr w:rsidR="00DA50EE" w:rsidRPr="00C86F0B" w14:paraId="20409C76" w14:textId="77777777" w:rsidTr="000B2CDD">
        <w:trPr>
          <w:trHeight w:val="389"/>
        </w:trPr>
        <w:tc>
          <w:tcPr>
            <w:tcW w:w="1701" w:type="dxa"/>
            <w:tcBorders>
              <w:top w:val="single" w:sz="4" w:space="0" w:color="000000"/>
              <w:left w:val="single" w:sz="4" w:space="0" w:color="000000"/>
              <w:bottom w:val="single" w:sz="4" w:space="0" w:color="000000"/>
              <w:right w:val="single" w:sz="4" w:space="0" w:color="000000"/>
            </w:tcBorders>
            <w:vAlign w:val="center"/>
          </w:tcPr>
          <w:p w14:paraId="7BE27EAC"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10</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3B229561"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38C97EAF"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0DCE40"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11月末日(</w:t>
            </w:r>
            <w:r w:rsidRPr="00C86F0B">
              <w:rPr>
                <w:rFonts w:ascii="ＭＳ 明朝" w:eastAsia="ＭＳ 明朝" w:hAnsi="ＭＳ 明朝"/>
                <w:color w:val="000000" w:themeColor="text1"/>
                <w:szCs w:val="21"/>
              </w:rPr>
              <w:t>5</w:t>
            </w:r>
            <w:r w:rsidRPr="00C86F0B">
              <w:rPr>
                <w:rFonts w:ascii="ＭＳ 明朝" w:eastAsia="ＭＳ 明朝" w:hAnsi="ＭＳ 明朝" w:hint="eastAsia"/>
                <w:color w:val="000000" w:themeColor="text1"/>
                <w:szCs w:val="21"/>
              </w:rPr>
              <w:t>期)</w:t>
            </w:r>
          </w:p>
        </w:tc>
      </w:tr>
      <w:tr w:rsidR="00DA50EE" w:rsidRPr="00C86F0B" w14:paraId="40BE4766"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vAlign w:val="center"/>
          </w:tcPr>
          <w:p w14:paraId="69BF1A41"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11</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635F2313"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53D18C95"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0B138F"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12月末日(</w:t>
            </w:r>
            <w:r w:rsidRPr="00C86F0B">
              <w:rPr>
                <w:rFonts w:ascii="ＭＳ 明朝" w:eastAsia="ＭＳ 明朝" w:hAnsi="ＭＳ 明朝"/>
                <w:color w:val="000000" w:themeColor="text1"/>
                <w:szCs w:val="21"/>
              </w:rPr>
              <w:t>6</w:t>
            </w:r>
            <w:r w:rsidRPr="00C86F0B">
              <w:rPr>
                <w:rFonts w:ascii="ＭＳ 明朝" w:eastAsia="ＭＳ 明朝" w:hAnsi="ＭＳ 明朝" w:hint="eastAsia"/>
                <w:color w:val="000000" w:themeColor="text1"/>
                <w:szCs w:val="21"/>
              </w:rPr>
              <w:t>期)</w:t>
            </w:r>
          </w:p>
        </w:tc>
      </w:tr>
      <w:tr w:rsidR="00DA50EE" w:rsidRPr="00C86F0B" w14:paraId="798D4A57"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vAlign w:val="center"/>
          </w:tcPr>
          <w:p w14:paraId="5EC5E965"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12</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6997C39F"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7E38953B"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C1FCE8"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１月末日(</w:t>
            </w:r>
            <w:r w:rsidRPr="00C86F0B">
              <w:rPr>
                <w:rFonts w:ascii="ＭＳ 明朝" w:eastAsia="ＭＳ 明朝" w:hAnsi="ＭＳ 明朝"/>
                <w:color w:val="000000" w:themeColor="text1"/>
                <w:szCs w:val="21"/>
              </w:rPr>
              <w:t>7</w:t>
            </w:r>
            <w:r w:rsidRPr="00C86F0B">
              <w:rPr>
                <w:rFonts w:ascii="ＭＳ 明朝" w:eastAsia="ＭＳ 明朝" w:hAnsi="ＭＳ 明朝" w:hint="eastAsia"/>
                <w:color w:val="000000" w:themeColor="text1"/>
                <w:szCs w:val="21"/>
              </w:rPr>
              <w:t>期)</w:t>
            </w:r>
          </w:p>
        </w:tc>
      </w:tr>
      <w:tr w:rsidR="00DA50EE" w:rsidRPr="00C86F0B" w14:paraId="7E6BD00A" w14:textId="77777777" w:rsidTr="000B2CDD">
        <w:trPr>
          <w:trHeight w:val="389"/>
        </w:trPr>
        <w:tc>
          <w:tcPr>
            <w:tcW w:w="1701" w:type="dxa"/>
            <w:tcBorders>
              <w:top w:val="single" w:sz="4" w:space="0" w:color="000000"/>
              <w:left w:val="single" w:sz="4" w:space="0" w:color="000000"/>
              <w:bottom w:val="single" w:sz="4" w:space="0" w:color="000000"/>
              <w:right w:val="single" w:sz="4" w:space="0" w:color="000000"/>
            </w:tcBorders>
            <w:vAlign w:val="center"/>
          </w:tcPr>
          <w:p w14:paraId="3C69D4CE"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１</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4315BD93"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341688F8"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916064"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２月末日(</w:t>
            </w:r>
            <w:r w:rsidRPr="00C86F0B">
              <w:rPr>
                <w:rFonts w:ascii="ＭＳ 明朝" w:eastAsia="ＭＳ 明朝" w:hAnsi="ＭＳ 明朝"/>
                <w:color w:val="000000" w:themeColor="text1"/>
                <w:szCs w:val="21"/>
              </w:rPr>
              <w:t>8</w:t>
            </w:r>
            <w:r w:rsidRPr="00C86F0B">
              <w:rPr>
                <w:rFonts w:ascii="ＭＳ 明朝" w:eastAsia="ＭＳ 明朝" w:hAnsi="ＭＳ 明朝" w:hint="eastAsia"/>
                <w:color w:val="000000" w:themeColor="text1"/>
                <w:szCs w:val="21"/>
              </w:rPr>
              <w:t>期)</w:t>
            </w:r>
          </w:p>
        </w:tc>
      </w:tr>
      <w:tr w:rsidR="00DA50EE" w:rsidRPr="00C86F0B" w14:paraId="3B2724D3"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vAlign w:val="center"/>
          </w:tcPr>
          <w:p w14:paraId="091906FF"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２</w:t>
            </w:r>
            <w:r w:rsidRPr="00C86F0B">
              <w:rPr>
                <w:rFonts w:ascii="ＭＳ 明朝" w:eastAsia="ＭＳ 明朝" w:hAnsi="ＭＳ 明朝" w:hint="eastAsia"/>
                <w:szCs w:val="21"/>
              </w:rPr>
              <w:t>月分</w:t>
            </w:r>
          </w:p>
        </w:tc>
        <w:tc>
          <w:tcPr>
            <w:tcW w:w="1748" w:type="dxa"/>
            <w:vMerge/>
            <w:tcBorders>
              <w:left w:val="single" w:sz="4" w:space="0" w:color="000000"/>
              <w:right w:val="single" w:sz="4" w:space="0" w:color="000000"/>
            </w:tcBorders>
            <w:vAlign w:val="center"/>
          </w:tcPr>
          <w:p w14:paraId="202E25C0"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right w:val="single" w:sz="4" w:space="0" w:color="000000"/>
            </w:tcBorders>
            <w:vAlign w:val="center"/>
          </w:tcPr>
          <w:p w14:paraId="256B0AAC"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16852CBF"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３月末日(</w:t>
            </w:r>
            <w:r w:rsidRPr="00C86F0B">
              <w:rPr>
                <w:rFonts w:ascii="ＭＳ 明朝" w:eastAsia="ＭＳ 明朝" w:hAnsi="ＭＳ 明朝"/>
                <w:color w:val="000000" w:themeColor="text1"/>
                <w:szCs w:val="21"/>
              </w:rPr>
              <w:t>9</w:t>
            </w:r>
            <w:r w:rsidRPr="00C86F0B">
              <w:rPr>
                <w:rFonts w:ascii="ＭＳ 明朝" w:eastAsia="ＭＳ 明朝" w:hAnsi="ＭＳ 明朝" w:hint="eastAsia"/>
                <w:color w:val="000000" w:themeColor="text1"/>
                <w:szCs w:val="21"/>
              </w:rPr>
              <w:t>期)</w:t>
            </w:r>
          </w:p>
        </w:tc>
      </w:tr>
      <w:tr w:rsidR="00DA50EE" w:rsidRPr="00C86F0B" w14:paraId="33C4261D" w14:textId="77777777" w:rsidTr="000B2CDD">
        <w:trPr>
          <w:trHeight w:val="388"/>
        </w:trPr>
        <w:tc>
          <w:tcPr>
            <w:tcW w:w="1701" w:type="dxa"/>
            <w:tcBorders>
              <w:top w:val="single" w:sz="4" w:space="0" w:color="000000"/>
              <w:left w:val="single" w:sz="4" w:space="0" w:color="000000"/>
              <w:bottom w:val="single" w:sz="4" w:space="0" w:color="000000"/>
              <w:right w:val="single" w:sz="4" w:space="0" w:color="000000"/>
            </w:tcBorders>
            <w:vAlign w:val="center"/>
          </w:tcPr>
          <w:p w14:paraId="67BC8F30" w14:textId="77777777" w:rsidR="00DA50EE" w:rsidRPr="00C86F0B" w:rsidRDefault="00DA50EE" w:rsidP="00980BEB">
            <w:pPr>
              <w:snapToGrid w:val="0"/>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３</w:t>
            </w:r>
            <w:r w:rsidRPr="00C86F0B">
              <w:rPr>
                <w:rFonts w:ascii="ＭＳ 明朝" w:eastAsia="ＭＳ 明朝" w:hAnsi="ＭＳ 明朝" w:hint="eastAsia"/>
                <w:szCs w:val="21"/>
              </w:rPr>
              <w:t>月分</w:t>
            </w:r>
          </w:p>
        </w:tc>
        <w:tc>
          <w:tcPr>
            <w:tcW w:w="1748" w:type="dxa"/>
            <w:vMerge/>
            <w:tcBorders>
              <w:left w:val="single" w:sz="4" w:space="0" w:color="000000"/>
              <w:bottom w:val="single" w:sz="4" w:space="0" w:color="000000"/>
              <w:right w:val="single" w:sz="4" w:space="0" w:color="000000"/>
            </w:tcBorders>
            <w:vAlign w:val="center"/>
          </w:tcPr>
          <w:p w14:paraId="47CE0ACA"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c>
          <w:tcPr>
            <w:tcW w:w="1654" w:type="dxa"/>
            <w:vMerge/>
            <w:tcBorders>
              <w:left w:val="single" w:sz="4" w:space="0" w:color="000000"/>
              <w:bottom w:val="single" w:sz="4" w:space="0" w:color="000000"/>
              <w:right w:val="single" w:sz="4" w:space="0" w:color="000000"/>
            </w:tcBorders>
            <w:vAlign w:val="center"/>
          </w:tcPr>
          <w:p w14:paraId="4680C5DE" w14:textId="77777777" w:rsidR="00DA50EE" w:rsidRPr="00C86F0B" w:rsidRDefault="00DA50EE" w:rsidP="00980BEB">
            <w:pPr>
              <w:spacing w:line="259" w:lineRule="auto"/>
              <w:rPr>
                <w:rFonts w:ascii="ＭＳ 明朝" w:eastAsia="ＭＳ 明朝" w:hAnsi="ＭＳ 明朝"/>
                <w:color w:val="000000" w:themeColor="text1"/>
                <w:szCs w:val="21"/>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533B15C" w14:textId="77777777" w:rsidR="00DA50EE" w:rsidRPr="00C86F0B" w:rsidRDefault="00DA50EE" w:rsidP="00980BEB">
            <w:pPr>
              <w:spacing w:line="259" w:lineRule="auto"/>
              <w:jc w:val="center"/>
              <w:rPr>
                <w:rFonts w:ascii="ＭＳ 明朝" w:eastAsia="ＭＳ 明朝" w:hAnsi="ＭＳ 明朝"/>
                <w:color w:val="000000" w:themeColor="text1"/>
                <w:szCs w:val="21"/>
              </w:rPr>
            </w:pPr>
          </w:p>
        </w:tc>
      </w:tr>
      <w:tr w:rsidR="00DA50EE" w:rsidRPr="00C86F0B" w14:paraId="625D08BC" w14:textId="77777777" w:rsidTr="000B2CDD">
        <w:trPr>
          <w:trHeight w:val="389"/>
        </w:trPr>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06F6E6FA" w14:textId="1495C91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清算分※</w:t>
            </w:r>
          </w:p>
        </w:tc>
        <w:tc>
          <w:tcPr>
            <w:tcW w:w="1843" w:type="dxa"/>
            <w:tcBorders>
              <w:top w:val="single" w:sz="4" w:space="0" w:color="000000"/>
              <w:left w:val="single" w:sz="4" w:space="0" w:color="000000"/>
              <w:bottom w:val="single" w:sz="4" w:space="0" w:color="000000"/>
              <w:right w:val="single" w:sz="4" w:space="0" w:color="000000"/>
            </w:tcBorders>
            <w:vAlign w:val="center"/>
          </w:tcPr>
          <w:p w14:paraId="4907C063" w14:textId="77777777" w:rsidR="00DA50EE" w:rsidRPr="00C86F0B" w:rsidRDefault="00DA50EE" w:rsidP="00980BEB">
            <w:pPr>
              <w:spacing w:line="259" w:lineRule="auto"/>
              <w:jc w:val="center"/>
              <w:rPr>
                <w:rFonts w:ascii="ＭＳ 明朝" w:eastAsia="ＭＳ 明朝" w:hAnsi="ＭＳ 明朝"/>
                <w:color w:val="000000" w:themeColor="text1"/>
                <w:szCs w:val="21"/>
              </w:rPr>
            </w:pPr>
            <w:r w:rsidRPr="00C86F0B">
              <w:rPr>
                <w:rFonts w:ascii="ＭＳ 明朝" w:eastAsia="ＭＳ 明朝" w:hAnsi="ＭＳ 明朝" w:hint="eastAsia"/>
                <w:color w:val="000000" w:themeColor="text1"/>
                <w:szCs w:val="21"/>
              </w:rPr>
              <w:t>４月末日(1</w:t>
            </w:r>
            <w:r w:rsidRPr="00C86F0B">
              <w:rPr>
                <w:rFonts w:ascii="ＭＳ 明朝" w:eastAsia="ＭＳ 明朝" w:hAnsi="ＭＳ 明朝"/>
                <w:color w:val="000000" w:themeColor="text1"/>
                <w:szCs w:val="21"/>
              </w:rPr>
              <w:t>0</w:t>
            </w:r>
            <w:r w:rsidRPr="00C86F0B">
              <w:rPr>
                <w:rFonts w:ascii="ＭＳ 明朝" w:eastAsia="ＭＳ 明朝" w:hAnsi="ＭＳ 明朝" w:hint="eastAsia"/>
                <w:color w:val="000000" w:themeColor="text1"/>
                <w:szCs w:val="21"/>
              </w:rPr>
              <w:t>期)</w:t>
            </w:r>
          </w:p>
        </w:tc>
      </w:tr>
    </w:tbl>
    <w:p w14:paraId="1FCA4ECD" w14:textId="2F675E48" w:rsidR="00DA50EE" w:rsidRPr="00C86F0B" w:rsidRDefault="00DA50EE" w:rsidP="00DA50EE">
      <w:pPr>
        <w:pStyle w:val="a3"/>
        <w:spacing w:line="276" w:lineRule="auto"/>
        <w:ind w:leftChars="0" w:left="1140"/>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Pr="00C86F0B">
        <w:rPr>
          <w:rFonts w:ascii="ＭＳ 明朝" w:eastAsia="ＭＳ 明朝" w:hAnsi="ＭＳ 明朝" w:cs="Times New Roman"/>
          <w:szCs w:val="21"/>
        </w:rPr>
        <w:t xml:space="preserve"> ９期以降、やむを得ない金額の修正が発生した場合、10期に清算する。</w:t>
      </w:r>
    </w:p>
    <w:p w14:paraId="5EA00E20" w14:textId="77777777" w:rsidR="00353AF6" w:rsidRPr="00C86F0B" w:rsidRDefault="00353AF6" w:rsidP="001562AE">
      <w:pPr>
        <w:spacing w:line="276" w:lineRule="auto"/>
        <w:rPr>
          <w:rFonts w:ascii="ＭＳ 明朝" w:eastAsia="ＭＳ 明朝" w:hAnsi="ＭＳ 明朝" w:cs="Times New Roman"/>
          <w:szCs w:val="21"/>
        </w:rPr>
      </w:pPr>
    </w:p>
    <w:p w14:paraId="0042ACA6" w14:textId="04A377AC" w:rsidR="001562AE" w:rsidRPr="00C86F0B" w:rsidRDefault="00C8002B" w:rsidP="00FF5E0F">
      <w:pPr>
        <w:pStyle w:val="1"/>
        <w:rPr>
          <w:rFonts w:ascii="ＭＳ 明朝" w:eastAsia="ＭＳ 明朝" w:hAnsi="ＭＳ 明朝"/>
        </w:rPr>
      </w:pPr>
      <w:bookmarkStart w:id="7" w:name="_Toc192068146"/>
      <w:r w:rsidRPr="00C86F0B">
        <w:rPr>
          <w:rFonts w:ascii="ＭＳ 明朝" w:eastAsia="ＭＳ 明朝" w:hAnsi="ＭＳ 明朝" w:hint="eastAsia"/>
        </w:rPr>
        <w:t>＜２．作業概要＞</w:t>
      </w:r>
      <w:bookmarkEnd w:id="7"/>
    </w:p>
    <w:p w14:paraId="51D47CBC" w14:textId="0DD13CE2" w:rsidR="00C8002B" w:rsidRPr="00C86F0B" w:rsidRDefault="00C8002B" w:rsidP="001562AE">
      <w:pPr>
        <w:spacing w:line="276" w:lineRule="auto"/>
        <w:rPr>
          <w:rFonts w:ascii="ＭＳ 明朝" w:eastAsia="ＭＳ 明朝" w:hAnsi="ＭＳ 明朝" w:cs="Times New Roman"/>
          <w:szCs w:val="21"/>
        </w:rPr>
      </w:pPr>
    </w:p>
    <w:p w14:paraId="2F196D17" w14:textId="5E3B8FA1" w:rsidR="00C7695E" w:rsidRPr="00C86F0B" w:rsidRDefault="00C7695E" w:rsidP="00FF5E0F">
      <w:pPr>
        <w:pStyle w:val="2"/>
        <w:rPr>
          <w:rFonts w:ascii="ＭＳ 明朝" w:eastAsia="ＭＳ 明朝" w:hAnsi="ＭＳ 明朝"/>
        </w:rPr>
      </w:pPr>
      <w:bookmarkStart w:id="8" w:name="_Toc192068147"/>
      <w:r w:rsidRPr="00C86F0B">
        <w:rPr>
          <w:rFonts w:ascii="ＭＳ 明朝" w:eastAsia="ＭＳ 明朝" w:hAnsi="ＭＳ 明朝" w:hint="eastAsia"/>
        </w:rPr>
        <w:t>２－１　調達の範囲</w:t>
      </w:r>
      <w:bookmarkEnd w:id="8"/>
    </w:p>
    <w:p w14:paraId="09396D81" w14:textId="04AE88FA" w:rsidR="00C7695E" w:rsidRPr="00C86F0B" w:rsidRDefault="00962A56" w:rsidP="00962A56">
      <w:pPr>
        <w:pStyle w:val="a3"/>
        <w:numPr>
          <w:ilvl w:val="0"/>
          <w:numId w:val="5"/>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w:t>
      </w:r>
      <w:r w:rsidR="00C7695E" w:rsidRPr="00C86F0B">
        <w:rPr>
          <w:rFonts w:ascii="ＭＳ 明朝" w:eastAsia="ＭＳ 明朝" w:hAnsi="ＭＳ 明朝" w:cs="Times New Roman" w:hint="eastAsia"/>
          <w:szCs w:val="21"/>
        </w:rPr>
        <w:t>システム</w:t>
      </w:r>
      <w:r w:rsidRPr="00C86F0B">
        <w:rPr>
          <w:rFonts w:ascii="ＭＳ 明朝" w:eastAsia="ＭＳ 明朝" w:hAnsi="ＭＳ 明朝" w:cs="Times New Roman" w:hint="eastAsia"/>
          <w:szCs w:val="21"/>
        </w:rPr>
        <w:t>の設計、</w:t>
      </w:r>
      <w:r w:rsidR="00C7695E" w:rsidRPr="00C86F0B">
        <w:rPr>
          <w:rFonts w:ascii="ＭＳ 明朝" w:eastAsia="ＭＳ 明朝" w:hAnsi="ＭＳ 明朝" w:cs="Times New Roman" w:hint="eastAsia"/>
          <w:szCs w:val="21"/>
        </w:rPr>
        <w:t>構築</w:t>
      </w:r>
      <w:r w:rsidRPr="00C86F0B">
        <w:rPr>
          <w:rFonts w:ascii="ＭＳ 明朝" w:eastAsia="ＭＳ 明朝" w:hAnsi="ＭＳ 明朝" w:cs="Times New Roman" w:hint="eastAsia"/>
          <w:szCs w:val="21"/>
        </w:rPr>
        <w:t>及び</w:t>
      </w:r>
      <w:r w:rsidR="00C7695E" w:rsidRPr="00C86F0B">
        <w:rPr>
          <w:rFonts w:ascii="ＭＳ 明朝" w:eastAsia="ＭＳ 明朝" w:hAnsi="ＭＳ 明朝" w:cs="Times New Roman" w:hint="eastAsia"/>
          <w:szCs w:val="21"/>
        </w:rPr>
        <w:t>テスト</w:t>
      </w:r>
    </w:p>
    <w:p w14:paraId="4B643BBC" w14:textId="555C6AE2" w:rsidR="00962A56" w:rsidRPr="00C86F0B" w:rsidRDefault="00962A56" w:rsidP="00C7695E">
      <w:pPr>
        <w:pStyle w:val="a3"/>
        <w:numPr>
          <w:ilvl w:val="0"/>
          <w:numId w:val="5"/>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本システムの運用及び保守</w:t>
      </w:r>
    </w:p>
    <w:p w14:paraId="6B30E971" w14:textId="40A0F7E5" w:rsidR="00C7695E" w:rsidRPr="00C86F0B" w:rsidRDefault="00962A56" w:rsidP="001562AE">
      <w:pPr>
        <w:pStyle w:val="a3"/>
        <w:numPr>
          <w:ilvl w:val="0"/>
          <w:numId w:val="5"/>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上記の関連作業</w:t>
      </w:r>
    </w:p>
    <w:p w14:paraId="596C5149" w14:textId="77777777" w:rsidR="00721AAC" w:rsidRPr="00C86F0B" w:rsidRDefault="00721AAC" w:rsidP="001562AE">
      <w:pPr>
        <w:spacing w:line="276" w:lineRule="auto"/>
        <w:rPr>
          <w:rFonts w:ascii="ＭＳ 明朝" w:eastAsia="ＭＳ 明朝" w:hAnsi="ＭＳ 明朝" w:cs="Times New Roman"/>
          <w:szCs w:val="21"/>
        </w:rPr>
      </w:pPr>
    </w:p>
    <w:p w14:paraId="4D17DBE8" w14:textId="3FA7F930" w:rsidR="001562AE" w:rsidRPr="00C86F0B" w:rsidRDefault="00C8002B" w:rsidP="00FF5E0F">
      <w:pPr>
        <w:pStyle w:val="2"/>
        <w:rPr>
          <w:rFonts w:ascii="ＭＳ 明朝" w:eastAsia="ＭＳ 明朝" w:hAnsi="ＭＳ 明朝"/>
        </w:rPr>
      </w:pPr>
      <w:bookmarkStart w:id="9" w:name="_Toc192068148"/>
      <w:r w:rsidRPr="00C86F0B">
        <w:rPr>
          <w:rFonts w:ascii="ＭＳ 明朝" w:eastAsia="ＭＳ 明朝" w:hAnsi="ＭＳ 明朝" w:hint="eastAsia"/>
        </w:rPr>
        <w:lastRenderedPageBreak/>
        <w:t>２－</w:t>
      </w:r>
      <w:r w:rsidR="00962A56" w:rsidRPr="00C86F0B">
        <w:rPr>
          <w:rFonts w:ascii="ＭＳ 明朝" w:eastAsia="ＭＳ 明朝" w:hAnsi="ＭＳ 明朝" w:hint="eastAsia"/>
        </w:rPr>
        <w:t>２</w:t>
      </w:r>
      <w:r w:rsidRPr="00C86F0B">
        <w:rPr>
          <w:rFonts w:ascii="ＭＳ 明朝" w:eastAsia="ＭＳ 明朝" w:hAnsi="ＭＳ 明朝" w:hint="eastAsia"/>
        </w:rPr>
        <w:t xml:space="preserve">　システム化の範囲</w:t>
      </w:r>
      <w:bookmarkEnd w:id="9"/>
    </w:p>
    <w:tbl>
      <w:tblPr>
        <w:tblStyle w:val="a4"/>
        <w:tblW w:w="0" w:type="auto"/>
        <w:tblInd w:w="421" w:type="dxa"/>
        <w:tblLook w:val="04A0" w:firstRow="1" w:lastRow="0" w:firstColumn="1" w:lastColumn="0" w:noHBand="0" w:noVBand="1"/>
      </w:tblPr>
      <w:tblGrid>
        <w:gridCol w:w="1701"/>
        <w:gridCol w:w="6372"/>
      </w:tblGrid>
      <w:tr w:rsidR="00E979CE" w:rsidRPr="00C86F0B" w14:paraId="4586BD48" w14:textId="77777777" w:rsidTr="00E979CE">
        <w:tc>
          <w:tcPr>
            <w:tcW w:w="1701" w:type="dxa"/>
            <w:shd w:val="clear" w:color="auto" w:fill="E7E6E6" w:themeFill="background2"/>
          </w:tcPr>
          <w:p w14:paraId="2A598E1C" w14:textId="79E547A7" w:rsidR="00E979CE" w:rsidRPr="00C86F0B" w:rsidRDefault="00E979CE" w:rsidP="00CB78DB">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管理項目</w:t>
            </w:r>
          </w:p>
        </w:tc>
        <w:tc>
          <w:tcPr>
            <w:tcW w:w="6372" w:type="dxa"/>
            <w:shd w:val="clear" w:color="auto" w:fill="E7E6E6" w:themeFill="background2"/>
          </w:tcPr>
          <w:p w14:paraId="48AD9054" w14:textId="4FF1A2F2" w:rsidR="00E979CE" w:rsidRPr="00C86F0B" w:rsidRDefault="00E979CE" w:rsidP="00CB78DB">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機能説明</w:t>
            </w:r>
          </w:p>
        </w:tc>
      </w:tr>
      <w:tr w:rsidR="009C5FF0" w:rsidRPr="00C86F0B" w14:paraId="503B2370" w14:textId="77777777" w:rsidTr="002E2E95">
        <w:tc>
          <w:tcPr>
            <w:tcW w:w="1701" w:type="dxa"/>
            <w:vMerge w:val="restart"/>
          </w:tcPr>
          <w:p w14:paraId="7357084B" w14:textId="5D440132" w:rsidR="009C5FF0" w:rsidRPr="00C86F0B" w:rsidRDefault="007A5C69"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喫食者</w:t>
            </w:r>
            <w:r w:rsidR="009C5FF0" w:rsidRPr="00C86F0B">
              <w:rPr>
                <w:rFonts w:ascii="ＭＳ 明朝" w:eastAsia="ＭＳ 明朝" w:hAnsi="ＭＳ 明朝" w:cs="Times New Roman" w:hint="eastAsia"/>
                <w:szCs w:val="21"/>
              </w:rPr>
              <w:t>情報管理</w:t>
            </w:r>
          </w:p>
        </w:tc>
        <w:tc>
          <w:tcPr>
            <w:tcW w:w="6372" w:type="dxa"/>
          </w:tcPr>
          <w:p w14:paraId="6CE60AD9" w14:textId="734BBB2C" w:rsidR="009C5FF0" w:rsidRPr="00C86F0B" w:rsidRDefault="009C5FF0"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基本情報（氏名、生年月日、住所、電話番号等）を管理する機能</w:t>
            </w:r>
          </w:p>
        </w:tc>
      </w:tr>
      <w:tr w:rsidR="009C5FF0" w:rsidRPr="00C86F0B" w14:paraId="063666F0" w14:textId="77777777" w:rsidTr="002E2E95">
        <w:tc>
          <w:tcPr>
            <w:tcW w:w="1701" w:type="dxa"/>
            <w:vMerge/>
          </w:tcPr>
          <w:p w14:paraId="07CB5C3A" w14:textId="77777777" w:rsidR="009C5FF0" w:rsidRPr="00C86F0B" w:rsidRDefault="009C5FF0" w:rsidP="001562AE">
            <w:pPr>
              <w:spacing w:line="276" w:lineRule="auto"/>
              <w:rPr>
                <w:rFonts w:ascii="ＭＳ 明朝" w:eastAsia="ＭＳ 明朝" w:hAnsi="ＭＳ 明朝" w:cs="Times New Roman"/>
                <w:szCs w:val="21"/>
              </w:rPr>
            </w:pPr>
          </w:p>
        </w:tc>
        <w:tc>
          <w:tcPr>
            <w:tcW w:w="6372" w:type="dxa"/>
          </w:tcPr>
          <w:p w14:paraId="1F9DDD10" w14:textId="1E55F55C" w:rsidR="009C5FF0" w:rsidRPr="00C86F0B" w:rsidRDefault="009C5FF0"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所属情報（学校、学年、クラス、配膳場所等）を管理する機能</w:t>
            </w:r>
          </w:p>
        </w:tc>
      </w:tr>
      <w:tr w:rsidR="00796758" w:rsidRPr="00C86F0B" w14:paraId="6376C79E" w14:textId="77777777" w:rsidTr="002E2E95">
        <w:tc>
          <w:tcPr>
            <w:tcW w:w="1701" w:type="dxa"/>
            <w:vMerge/>
          </w:tcPr>
          <w:p w14:paraId="5EBB8D00" w14:textId="77777777" w:rsidR="00796758" w:rsidRPr="00C86F0B" w:rsidRDefault="00796758" w:rsidP="001562AE">
            <w:pPr>
              <w:spacing w:line="276" w:lineRule="auto"/>
              <w:rPr>
                <w:rFonts w:ascii="ＭＳ 明朝" w:eastAsia="ＭＳ 明朝" w:hAnsi="ＭＳ 明朝" w:cs="Times New Roman"/>
                <w:szCs w:val="21"/>
              </w:rPr>
            </w:pPr>
          </w:p>
        </w:tc>
        <w:tc>
          <w:tcPr>
            <w:tcW w:w="6372" w:type="dxa"/>
          </w:tcPr>
          <w:p w14:paraId="5C1D19E2" w14:textId="6501A91F" w:rsidR="00796758" w:rsidRPr="00C86F0B" w:rsidRDefault="0079675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保護者情報（氏名、郵便番号、住所、電話番号等を管理する機能）</w:t>
            </w:r>
          </w:p>
        </w:tc>
      </w:tr>
      <w:tr w:rsidR="009C5FF0" w:rsidRPr="00C86F0B" w14:paraId="398063B1" w14:textId="77777777" w:rsidTr="002E2E95">
        <w:tc>
          <w:tcPr>
            <w:tcW w:w="1701" w:type="dxa"/>
            <w:vMerge/>
          </w:tcPr>
          <w:p w14:paraId="7017BA89" w14:textId="77777777" w:rsidR="009C5FF0" w:rsidRPr="00C86F0B" w:rsidRDefault="009C5FF0" w:rsidP="001562AE">
            <w:pPr>
              <w:spacing w:line="276" w:lineRule="auto"/>
              <w:rPr>
                <w:rFonts w:ascii="ＭＳ 明朝" w:eastAsia="ＭＳ 明朝" w:hAnsi="ＭＳ 明朝" w:cs="Times New Roman"/>
                <w:szCs w:val="21"/>
              </w:rPr>
            </w:pPr>
          </w:p>
        </w:tc>
        <w:tc>
          <w:tcPr>
            <w:tcW w:w="6372" w:type="dxa"/>
          </w:tcPr>
          <w:p w14:paraId="595C0032" w14:textId="08213C36" w:rsidR="009C5FF0" w:rsidRPr="00C86F0B" w:rsidRDefault="009C5FF0"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外部番号情報（宛名番号等）を管理する機能</w:t>
            </w:r>
          </w:p>
        </w:tc>
      </w:tr>
      <w:tr w:rsidR="009C5FF0" w:rsidRPr="00C86F0B" w14:paraId="51C39B40" w14:textId="77777777" w:rsidTr="002E2E95">
        <w:tc>
          <w:tcPr>
            <w:tcW w:w="1701" w:type="dxa"/>
            <w:vMerge/>
          </w:tcPr>
          <w:p w14:paraId="0D7D5BDD" w14:textId="77777777" w:rsidR="009C5FF0" w:rsidRPr="00C86F0B" w:rsidRDefault="009C5FF0" w:rsidP="001562AE">
            <w:pPr>
              <w:spacing w:line="276" w:lineRule="auto"/>
              <w:rPr>
                <w:rFonts w:ascii="ＭＳ 明朝" w:eastAsia="ＭＳ 明朝" w:hAnsi="ＭＳ 明朝" w:cs="Times New Roman"/>
                <w:szCs w:val="21"/>
              </w:rPr>
            </w:pPr>
          </w:p>
        </w:tc>
        <w:tc>
          <w:tcPr>
            <w:tcW w:w="6372" w:type="dxa"/>
          </w:tcPr>
          <w:p w14:paraId="1D39E99B" w14:textId="0D6CB33E" w:rsidR="009C5FF0" w:rsidRPr="00C86F0B" w:rsidRDefault="009C5FF0"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口座情報を管理する機能</w:t>
            </w:r>
          </w:p>
        </w:tc>
      </w:tr>
      <w:tr w:rsidR="009C5FF0" w:rsidRPr="00C86F0B" w14:paraId="51C57F54" w14:textId="77777777" w:rsidTr="002E2E95">
        <w:tc>
          <w:tcPr>
            <w:tcW w:w="1701" w:type="dxa"/>
            <w:vMerge/>
          </w:tcPr>
          <w:p w14:paraId="13AD147F" w14:textId="77777777" w:rsidR="009C5FF0" w:rsidRPr="00C86F0B" w:rsidRDefault="009C5FF0" w:rsidP="000C0E24">
            <w:pPr>
              <w:spacing w:line="276" w:lineRule="auto"/>
              <w:rPr>
                <w:rFonts w:ascii="ＭＳ 明朝" w:eastAsia="ＭＳ 明朝" w:hAnsi="ＭＳ 明朝" w:cs="Times New Roman"/>
                <w:szCs w:val="21"/>
              </w:rPr>
            </w:pPr>
          </w:p>
        </w:tc>
        <w:tc>
          <w:tcPr>
            <w:tcW w:w="6372" w:type="dxa"/>
          </w:tcPr>
          <w:p w14:paraId="71F7FD83" w14:textId="486C5A67" w:rsidR="009C5FF0" w:rsidRPr="00C86F0B" w:rsidRDefault="00A27B17" w:rsidP="000C0E24">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特例</w:t>
            </w:r>
            <w:r w:rsidR="009C5FF0" w:rsidRPr="00C86F0B">
              <w:rPr>
                <w:rFonts w:ascii="ＭＳ 明朝" w:eastAsia="ＭＳ 明朝" w:hAnsi="ＭＳ 明朝" w:cs="Times New Roman" w:hint="eastAsia"/>
                <w:szCs w:val="21"/>
              </w:rPr>
              <w:t>情報（生活保護、就学援助、児童手当からの徴収、減免等）を管理する機能</w:t>
            </w:r>
          </w:p>
        </w:tc>
      </w:tr>
      <w:tr w:rsidR="00A27B17" w:rsidRPr="00C86F0B" w14:paraId="1696400A" w14:textId="77777777" w:rsidTr="002E2E95">
        <w:tc>
          <w:tcPr>
            <w:tcW w:w="1701" w:type="dxa"/>
            <w:vMerge w:val="restart"/>
          </w:tcPr>
          <w:p w14:paraId="4C7D043F" w14:textId="5BFF19EA" w:rsidR="00A27B17" w:rsidRPr="00C86F0B" w:rsidRDefault="00A27B17" w:rsidP="00442B91">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食数管理</w:t>
            </w:r>
          </w:p>
        </w:tc>
        <w:tc>
          <w:tcPr>
            <w:tcW w:w="6372" w:type="dxa"/>
          </w:tcPr>
          <w:p w14:paraId="7318B9A1" w14:textId="32B267C5" w:rsidR="00A27B17" w:rsidRPr="00C86F0B" w:rsidRDefault="00A27B17" w:rsidP="00442B91">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学校別、学年別、クラス別、個人別に給食</w:t>
            </w:r>
            <w:r w:rsidRPr="00C86F0B">
              <w:rPr>
                <w:rFonts w:ascii="ＭＳ 明朝" w:eastAsia="ＭＳ 明朝" w:hAnsi="ＭＳ 明朝" w:cs="Times New Roman" w:hint="eastAsia"/>
                <w:szCs w:val="21"/>
                <w:u w:val="double"/>
              </w:rPr>
              <w:t>予定</w:t>
            </w:r>
            <w:r w:rsidRPr="00C86F0B">
              <w:rPr>
                <w:rFonts w:ascii="ＭＳ 明朝" w:eastAsia="ＭＳ 明朝" w:hAnsi="ＭＳ 明朝" w:cs="Times New Roman" w:hint="eastAsia"/>
                <w:szCs w:val="21"/>
              </w:rPr>
              <w:t>回数を管理する機能</w:t>
            </w:r>
          </w:p>
        </w:tc>
      </w:tr>
      <w:tr w:rsidR="00A27B17" w:rsidRPr="00C86F0B" w14:paraId="10B96E54" w14:textId="77777777" w:rsidTr="002E2E95">
        <w:tc>
          <w:tcPr>
            <w:tcW w:w="1701" w:type="dxa"/>
            <w:vMerge/>
          </w:tcPr>
          <w:p w14:paraId="20B2935B" w14:textId="23B33E87" w:rsidR="00A27B17" w:rsidRPr="00C86F0B" w:rsidRDefault="00A27B17" w:rsidP="00442B91">
            <w:pPr>
              <w:spacing w:line="276" w:lineRule="auto"/>
              <w:rPr>
                <w:rFonts w:ascii="ＭＳ 明朝" w:eastAsia="ＭＳ 明朝" w:hAnsi="ＭＳ 明朝" w:cs="Times New Roman"/>
                <w:szCs w:val="21"/>
              </w:rPr>
            </w:pPr>
          </w:p>
        </w:tc>
        <w:tc>
          <w:tcPr>
            <w:tcW w:w="6372" w:type="dxa"/>
          </w:tcPr>
          <w:p w14:paraId="7DCBDBBA" w14:textId="27FF29BE" w:rsidR="00A27B17" w:rsidRPr="00C86F0B" w:rsidRDefault="00A27B17" w:rsidP="00442B91">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学校別、学年別、クラス別、個人別に給食</w:t>
            </w:r>
            <w:r w:rsidRPr="00C86F0B">
              <w:rPr>
                <w:rFonts w:ascii="ＭＳ 明朝" w:eastAsia="ＭＳ 明朝" w:hAnsi="ＭＳ 明朝" w:cs="Times New Roman" w:hint="eastAsia"/>
                <w:szCs w:val="21"/>
                <w:u w:val="double"/>
              </w:rPr>
              <w:t>実績</w:t>
            </w:r>
            <w:r w:rsidRPr="00C86F0B">
              <w:rPr>
                <w:rFonts w:ascii="ＭＳ 明朝" w:eastAsia="ＭＳ 明朝" w:hAnsi="ＭＳ 明朝" w:cs="Times New Roman" w:hint="eastAsia"/>
                <w:szCs w:val="21"/>
              </w:rPr>
              <w:t>状況を管理する機能</w:t>
            </w:r>
          </w:p>
        </w:tc>
      </w:tr>
      <w:tr w:rsidR="0057789A" w:rsidRPr="00C86F0B" w14:paraId="39C992FD" w14:textId="77777777" w:rsidTr="002E2E95">
        <w:tc>
          <w:tcPr>
            <w:tcW w:w="1701" w:type="dxa"/>
          </w:tcPr>
          <w:p w14:paraId="77F44474" w14:textId="7C34DD4D" w:rsidR="0057789A" w:rsidRPr="00C86F0B" w:rsidRDefault="0057789A" w:rsidP="009C36F1">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給食費単価管理</w:t>
            </w:r>
          </w:p>
        </w:tc>
        <w:tc>
          <w:tcPr>
            <w:tcW w:w="6372" w:type="dxa"/>
          </w:tcPr>
          <w:p w14:paraId="70F31DC2" w14:textId="624DB9D3" w:rsidR="0057789A" w:rsidRPr="00C86F0B" w:rsidRDefault="0057789A"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校種別、学年別、教職員用、特例対応用等の給食費</w:t>
            </w:r>
            <w:r w:rsidR="00CE67C1" w:rsidRPr="00C86F0B">
              <w:rPr>
                <w:rFonts w:ascii="ＭＳ 明朝" w:eastAsia="ＭＳ 明朝" w:hAnsi="ＭＳ 明朝" w:cs="Times New Roman" w:hint="eastAsia"/>
                <w:szCs w:val="21"/>
              </w:rPr>
              <w:t>単価</w:t>
            </w:r>
            <w:r w:rsidRPr="00C86F0B">
              <w:rPr>
                <w:rFonts w:ascii="ＭＳ 明朝" w:eastAsia="ＭＳ 明朝" w:hAnsi="ＭＳ 明朝" w:cs="Times New Roman" w:hint="eastAsia"/>
                <w:szCs w:val="21"/>
              </w:rPr>
              <w:t>を管理する機能</w:t>
            </w:r>
          </w:p>
        </w:tc>
      </w:tr>
      <w:tr w:rsidR="001F012D" w:rsidRPr="00C86F0B" w14:paraId="0E55725E" w14:textId="77777777" w:rsidTr="002E2E95">
        <w:tc>
          <w:tcPr>
            <w:tcW w:w="1701" w:type="dxa"/>
            <w:vMerge w:val="restart"/>
          </w:tcPr>
          <w:p w14:paraId="2D08EF41" w14:textId="6B8DEC70" w:rsidR="001F012D" w:rsidRPr="00C86F0B" w:rsidRDefault="001F012D"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調定(請求</w:t>
            </w:r>
            <w:r w:rsidRPr="00C86F0B">
              <w:rPr>
                <w:rFonts w:ascii="ＭＳ 明朝" w:eastAsia="ＭＳ 明朝" w:hAnsi="ＭＳ 明朝" w:cs="Times New Roman"/>
                <w:szCs w:val="21"/>
              </w:rPr>
              <w:t>）</w:t>
            </w:r>
            <w:r w:rsidRPr="00C86F0B">
              <w:rPr>
                <w:rFonts w:ascii="ＭＳ 明朝" w:eastAsia="ＭＳ 明朝" w:hAnsi="ＭＳ 明朝" w:cs="Times New Roman" w:hint="eastAsia"/>
                <w:szCs w:val="21"/>
              </w:rPr>
              <w:t>管理</w:t>
            </w:r>
          </w:p>
        </w:tc>
        <w:tc>
          <w:tcPr>
            <w:tcW w:w="6372" w:type="dxa"/>
          </w:tcPr>
          <w:p w14:paraId="4ACF50A4" w14:textId="63BEB0BA" w:rsidR="001F012D" w:rsidRPr="00C86F0B" w:rsidRDefault="001F012D" w:rsidP="009C36F1">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給食実績に基づき、給食費の調定を行う機能</w:t>
            </w:r>
          </w:p>
        </w:tc>
      </w:tr>
      <w:tr w:rsidR="001F012D" w:rsidRPr="00C86F0B" w14:paraId="089A0FA1" w14:textId="77777777" w:rsidTr="002E2E95">
        <w:tc>
          <w:tcPr>
            <w:tcW w:w="1701" w:type="dxa"/>
            <w:vMerge/>
          </w:tcPr>
          <w:p w14:paraId="678D55B7" w14:textId="41A82B32" w:rsidR="001F012D" w:rsidRPr="00C86F0B" w:rsidRDefault="001F012D" w:rsidP="007A5C69">
            <w:pPr>
              <w:spacing w:line="276" w:lineRule="auto"/>
              <w:rPr>
                <w:rFonts w:ascii="ＭＳ 明朝" w:eastAsia="ＭＳ 明朝" w:hAnsi="ＭＳ 明朝" w:cs="Times New Roman"/>
                <w:szCs w:val="21"/>
              </w:rPr>
            </w:pPr>
          </w:p>
        </w:tc>
        <w:tc>
          <w:tcPr>
            <w:tcW w:w="6372" w:type="dxa"/>
          </w:tcPr>
          <w:p w14:paraId="341E4717" w14:textId="53652652" w:rsidR="001F012D" w:rsidRPr="00C86F0B" w:rsidRDefault="001F012D"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調定額に基づき、納入通知書等を作成する機能</w:t>
            </w:r>
          </w:p>
        </w:tc>
      </w:tr>
      <w:tr w:rsidR="001F012D" w:rsidRPr="00C86F0B" w14:paraId="78059E23" w14:textId="77777777" w:rsidTr="002E2E95">
        <w:tc>
          <w:tcPr>
            <w:tcW w:w="1701" w:type="dxa"/>
            <w:vMerge/>
          </w:tcPr>
          <w:p w14:paraId="34CA3474" w14:textId="15D40FC5" w:rsidR="001F012D" w:rsidRPr="00C86F0B" w:rsidRDefault="001F012D" w:rsidP="007A5C69">
            <w:pPr>
              <w:spacing w:line="276" w:lineRule="auto"/>
              <w:rPr>
                <w:rFonts w:ascii="ＭＳ 明朝" w:eastAsia="ＭＳ 明朝" w:hAnsi="ＭＳ 明朝" w:cs="Times New Roman"/>
                <w:szCs w:val="21"/>
              </w:rPr>
            </w:pPr>
          </w:p>
        </w:tc>
        <w:tc>
          <w:tcPr>
            <w:tcW w:w="6372" w:type="dxa"/>
          </w:tcPr>
          <w:p w14:paraId="4C4B18DC" w14:textId="37B41819" w:rsidR="001F012D" w:rsidRPr="00C86F0B" w:rsidRDefault="001F012D"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調定額に基づき、口座振替データを作成する機能</w:t>
            </w:r>
          </w:p>
        </w:tc>
      </w:tr>
      <w:tr w:rsidR="001F012D" w:rsidRPr="00C86F0B" w14:paraId="1CA193AD" w14:textId="77777777" w:rsidTr="002E2E95">
        <w:tc>
          <w:tcPr>
            <w:tcW w:w="1701" w:type="dxa"/>
            <w:vMerge/>
          </w:tcPr>
          <w:p w14:paraId="1BB8B55E" w14:textId="0C8A98A4" w:rsidR="001F012D" w:rsidRPr="00C86F0B" w:rsidRDefault="001F012D" w:rsidP="007A5C69">
            <w:pPr>
              <w:spacing w:line="276" w:lineRule="auto"/>
              <w:rPr>
                <w:rFonts w:ascii="ＭＳ 明朝" w:eastAsia="ＭＳ 明朝" w:hAnsi="ＭＳ 明朝" w:cs="Times New Roman"/>
                <w:szCs w:val="21"/>
              </w:rPr>
            </w:pPr>
          </w:p>
        </w:tc>
        <w:tc>
          <w:tcPr>
            <w:tcW w:w="6372" w:type="dxa"/>
          </w:tcPr>
          <w:p w14:paraId="181299C3" w14:textId="7CCA2EBC" w:rsidR="001F012D" w:rsidRPr="00C86F0B" w:rsidRDefault="001F012D"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調定額または未収金情報に基づき、納付書を作成する機能</w:t>
            </w:r>
          </w:p>
        </w:tc>
      </w:tr>
      <w:tr w:rsidR="001F012D" w:rsidRPr="00C86F0B" w14:paraId="165104DB" w14:textId="77777777" w:rsidTr="002E2E95">
        <w:tc>
          <w:tcPr>
            <w:tcW w:w="1701" w:type="dxa"/>
            <w:vMerge/>
          </w:tcPr>
          <w:p w14:paraId="1C27CC03" w14:textId="77777777" w:rsidR="001F012D" w:rsidRPr="00C86F0B" w:rsidRDefault="001F012D" w:rsidP="007A5C69">
            <w:pPr>
              <w:spacing w:line="276" w:lineRule="auto"/>
              <w:rPr>
                <w:rFonts w:ascii="ＭＳ 明朝" w:eastAsia="ＭＳ 明朝" w:hAnsi="ＭＳ 明朝" w:cs="Times New Roman"/>
                <w:szCs w:val="21"/>
              </w:rPr>
            </w:pPr>
          </w:p>
        </w:tc>
        <w:tc>
          <w:tcPr>
            <w:tcW w:w="6372" w:type="dxa"/>
          </w:tcPr>
          <w:p w14:paraId="3DCA55F9" w14:textId="35346420" w:rsidR="001F012D" w:rsidRPr="00C86F0B" w:rsidRDefault="001F012D"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特例情報等を反映し、自動で減額計算等を行う機能</w:t>
            </w:r>
          </w:p>
        </w:tc>
      </w:tr>
      <w:tr w:rsidR="001F012D" w:rsidRPr="00C86F0B" w14:paraId="19A6CF22" w14:textId="77777777" w:rsidTr="002E2E95">
        <w:tc>
          <w:tcPr>
            <w:tcW w:w="1701" w:type="dxa"/>
            <w:vMerge/>
          </w:tcPr>
          <w:p w14:paraId="268EAD04" w14:textId="77777777" w:rsidR="001F012D" w:rsidRPr="00C86F0B" w:rsidRDefault="001F012D" w:rsidP="007A5C69">
            <w:pPr>
              <w:spacing w:line="276" w:lineRule="auto"/>
              <w:rPr>
                <w:rFonts w:ascii="ＭＳ 明朝" w:eastAsia="ＭＳ 明朝" w:hAnsi="ＭＳ 明朝" w:cs="Times New Roman"/>
                <w:szCs w:val="21"/>
              </w:rPr>
            </w:pPr>
          </w:p>
        </w:tc>
        <w:tc>
          <w:tcPr>
            <w:tcW w:w="6372" w:type="dxa"/>
          </w:tcPr>
          <w:p w14:paraId="4A903750" w14:textId="2D63B630" w:rsidR="001F012D" w:rsidRPr="00C86F0B" w:rsidRDefault="001F012D"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特例情報等の遡及を反映し、自動で減額計算等を行う機能</w:t>
            </w:r>
          </w:p>
        </w:tc>
      </w:tr>
      <w:tr w:rsidR="007A5C69" w:rsidRPr="00C86F0B" w14:paraId="7A2C4052" w14:textId="77777777" w:rsidTr="002E2E95">
        <w:tc>
          <w:tcPr>
            <w:tcW w:w="1701" w:type="dxa"/>
            <w:vMerge w:val="restart"/>
          </w:tcPr>
          <w:p w14:paraId="05C9359D" w14:textId="7ACC0C34"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収納管理</w:t>
            </w:r>
          </w:p>
        </w:tc>
        <w:tc>
          <w:tcPr>
            <w:tcW w:w="6372" w:type="dxa"/>
          </w:tcPr>
          <w:p w14:paraId="131A7CA3" w14:textId="44D8D057"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口座振替等の結果情報に基づき、入金処理を行う機能</w:t>
            </w:r>
          </w:p>
        </w:tc>
      </w:tr>
      <w:tr w:rsidR="007A5C69" w:rsidRPr="00C86F0B" w14:paraId="5309CA5B" w14:textId="77777777" w:rsidTr="002E2E95">
        <w:tc>
          <w:tcPr>
            <w:tcW w:w="1701" w:type="dxa"/>
            <w:vMerge/>
          </w:tcPr>
          <w:p w14:paraId="3DF1782F" w14:textId="77777777" w:rsidR="007A5C69" w:rsidRPr="00C86F0B" w:rsidRDefault="007A5C69" w:rsidP="007A5C69">
            <w:pPr>
              <w:spacing w:line="276" w:lineRule="auto"/>
              <w:rPr>
                <w:rFonts w:ascii="ＭＳ 明朝" w:eastAsia="ＭＳ 明朝" w:hAnsi="ＭＳ 明朝" w:cs="Times New Roman"/>
                <w:szCs w:val="21"/>
              </w:rPr>
            </w:pPr>
          </w:p>
        </w:tc>
        <w:tc>
          <w:tcPr>
            <w:tcW w:w="6372" w:type="dxa"/>
          </w:tcPr>
          <w:p w14:paraId="739C6CE0" w14:textId="21579DF0"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給食費の返金・還付情報に基づき、返金処理を行う機能</w:t>
            </w:r>
          </w:p>
        </w:tc>
      </w:tr>
      <w:tr w:rsidR="007A5C69" w:rsidRPr="00C86F0B" w14:paraId="15D2BA0C" w14:textId="77777777" w:rsidTr="002E2E95">
        <w:tc>
          <w:tcPr>
            <w:tcW w:w="1701" w:type="dxa"/>
            <w:vMerge/>
          </w:tcPr>
          <w:p w14:paraId="712466C5" w14:textId="77777777" w:rsidR="007A5C69" w:rsidRPr="00C86F0B" w:rsidRDefault="007A5C69" w:rsidP="007A5C69">
            <w:pPr>
              <w:spacing w:line="276" w:lineRule="auto"/>
              <w:rPr>
                <w:rFonts w:ascii="ＭＳ 明朝" w:eastAsia="ＭＳ 明朝" w:hAnsi="ＭＳ 明朝" w:cs="Times New Roman"/>
                <w:szCs w:val="21"/>
              </w:rPr>
            </w:pPr>
          </w:p>
        </w:tc>
        <w:tc>
          <w:tcPr>
            <w:tcW w:w="6372" w:type="dxa"/>
          </w:tcPr>
          <w:p w14:paraId="1C8783A9" w14:textId="584E233D"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入金情報等に基づき、収納額を管理する機能</w:t>
            </w:r>
          </w:p>
        </w:tc>
      </w:tr>
      <w:tr w:rsidR="007A5C69" w:rsidRPr="00C86F0B" w14:paraId="000C2548" w14:textId="77777777" w:rsidTr="002E2E95">
        <w:tc>
          <w:tcPr>
            <w:tcW w:w="1701" w:type="dxa"/>
            <w:vMerge w:val="restart"/>
          </w:tcPr>
          <w:p w14:paraId="39835532" w14:textId="560B3C1C"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債権管理</w:t>
            </w:r>
          </w:p>
        </w:tc>
        <w:tc>
          <w:tcPr>
            <w:tcW w:w="6372" w:type="dxa"/>
          </w:tcPr>
          <w:p w14:paraId="7E683D7F" w14:textId="5E7CB07D"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未納金の情報を管理する機能</w:t>
            </w:r>
          </w:p>
        </w:tc>
      </w:tr>
      <w:tr w:rsidR="007A5C69" w:rsidRPr="00C86F0B" w14:paraId="0E0FB3D6" w14:textId="77777777" w:rsidTr="002E2E95">
        <w:tc>
          <w:tcPr>
            <w:tcW w:w="1701" w:type="dxa"/>
            <w:vMerge/>
          </w:tcPr>
          <w:p w14:paraId="3D957E00" w14:textId="77777777" w:rsidR="007A5C69" w:rsidRPr="00C86F0B" w:rsidRDefault="007A5C69" w:rsidP="007A5C69">
            <w:pPr>
              <w:spacing w:line="276" w:lineRule="auto"/>
              <w:rPr>
                <w:rFonts w:ascii="ＭＳ 明朝" w:eastAsia="ＭＳ 明朝" w:hAnsi="ＭＳ 明朝" w:cs="Times New Roman"/>
                <w:szCs w:val="21"/>
              </w:rPr>
            </w:pPr>
          </w:p>
        </w:tc>
        <w:tc>
          <w:tcPr>
            <w:tcW w:w="6372" w:type="dxa"/>
          </w:tcPr>
          <w:p w14:paraId="2B0F8936" w14:textId="774FA3AE"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未納金情報に基づき、督促状・催告書を作成する機能</w:t>
            </w:r>
          </w:p>
        </w:tc>
      </w:tr>
      <w:tr w:rsidR="007A5C69" w:rsidRPr="00C86F0B" w14:paraId="42FF8FEB" w14:textId="77777777" w:rsidTr="002E2E95">
        <w:tc>
          <w:tcPr>
            <w:tcW w:w="1701" w:type="dxa"/>
            <w:vMerge/>
          </w:tcPr>
          <w:p w14:paraId="7BC04E72" w14:textId="77777777" w:rsidR="007A5C69" w:rsidRPr="00C86F0B" w:rsidRDefault="007A5C69" w:rsidP="007A5C69">
            <w:pPr>
              <w:spacing w:line="276" w:lineRule="auto"/>
              <w:rPr>
                <w:rFonts w:ascii="ＭＳ 明朝" w:eastAsia="ＭＳ 明朝" w:hAnsi="ＭＳ 明朝" w:cs="Times New Roman"/>
                <w:szCs w:val="21"/>
              </w:rPr>
            </w:pPr>
          </w:p>
        </w:tc>
        <w:tc>
          <w:tcPr>
            <w:tcW w:w="6372" w:type="dxa"/>
          </w:tcPr>
          <w:p w14:paraId="1B8E73DC" w14:textId="3AFF1470"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未納者との交渉情報（交渉記録・分納管理等）を管理する機能</w:t>
            </w:r>
          </w:p>
        </w:tc>
      </w:tr>
      <w:tr w:rsidR="007A5C69" w:rsidRPr="00C86F0B" w14:paraId="1092BE93" w14:textId="77777777" w:rsidTr="002E2E95">
        <w:tc>
          <w:tcPr>
            <w:tcW w:w="1701" w:type="dxa"/>
            <w:vMerge/>
          </w:tcPr>
          <w:p w14:paraId="5C0F977B" w14:textId="77777777" w:rsidR="007A5C69" w:rsidRPr="00C86F0B" w:rsidRDefault="007A5C69" w:rsidP="007A5C69">
            <w:pPr>
              <w:spacing w:line="276" w:lineRule="auto"/>
              <w:rPr>
                <w:rFonts w:ascii="ＭＳ 明朝" w:eastAsia="ＭＳ 明朝" w:hAnsi="ＭＳ 明朝" w:cs="Times New Roman"/>
                <w:szCs w:val="21"/>
              </w:rPr>
            </w:pPr>
          </w:p>
        </w:tc>
        <w:tc>
          <w:tcPr>
            <w:tcW w:w="6372" w:type="dxa"/>
          </w:tcPr>
          <w:p w14:paraId="5D33355B" w14:textId="04AB42E6"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未納金に対し損害遅延金計算を行う機能</w:t>
            </w:r>
          </w:p>
        </w:tc>
      </w:tr>
      <w:tr w:rsidR="007A5C69" w:rsidRPr="00C86F0B" w14:paraId="7C970517" w14:textId="77777777" w:rsidTr="002E2E95">
        <w:tc>
          <w:tcPr>
            <w:tcW w:w="1701" w:type="dxa"/>
            <w:vMerge/>
          </w:tcPr>
          <w:p w14:paraId="37A772EB" w14:textId="77777777" w:rsidR="007A5C69" w:rsidRPr="00C86F0B" w:rsidRDefault="007A5C69" w:rsidP="007A5C69">
            <w:pPr>
              <w:spacing w:line="276" w:lineRule="auto"/>
              <w:rPr>
                <w:rFonts w:ascii="ＭＳ 明朝" w:eastAsia="ＭＳ 明朝" w:hAnsi="ＭＳ 明朝" w:cs="Times New Roman"/>
                <w:szCs w:val="21"/>
              </w:rPr>
            </w:pPr>
          </w:p>
        </w:tc>
        <w:tc>
          <w:tcPr>
            <w:tcW w:w="6372" w:type="dxa"/>
          </w:tcPr>
          <w:p w14:paraId="2DF073CB" w14:textId="35D828C3"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時効を経過した未納金ついて、不納欠損を行う機能</w:t>
            </w:r>
          </w:p>
        </w:tc>
      </w:tr>
      <w:tr w:rsidR="007A5C69" w:rsidRPr="00C86F0B" w14:paraId="05110161" w14:textId="77777777" w:rsidTr="002E2E95">
        <w:tc>
          <w:tcPr>
            <w:tcW w:w="1701" w:type="dxa"/>
          </w:tcPr>
          <w:p w14:paraId="64CE15FE" w14:textId="540A8022"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統計管理</w:t>
            </w:r>
          </w:p>
        </w:tc>
        <w:tc>
          <w:tcPr>
            <w:tcW w:w="6372" w:type="dxa"/>
          </w:tcPr>
          <w:p w14:paraId="512EA231" w14:textId="3531ED83" w:rsidR="007A5C69" w:rsidRPr="00C86F0B" w:rsidRDefault="007A5C69" w:rsidP="007A5C6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上記の各管理情報に基づき、統計情報を作成する機能</w:t>
            </w:r>
          </w:p>
        </w:tc>
      </w:tr>
    </w:tbl>
    <w:p w14:paraId="49AA6E87" w14:textId="2B2F0A66" w:rsidR="00C8002B" w:rsidRDefault="00C8002B" w:rsidP="001562AE">
      <w:pPr>
        <w:spacing w:line="276" w:lineRule="auto"/>
        <w:rPr>
          <w:rFonts w:ascii="ＭＳ 明朝" w:eastAsia="ＭＳ 明朝" w:hAnsi="ＭＳ 明朝" w:cs="Times New Roman"/>
          <w:szCs w:val="21"/>
        </w:rPr>
      </w:pPr>
    </w:p>
    <w:p w14:paraId="46AEAD11" w14:textId="77777777" w:rsidR="001F012D" w:rsidRPr="00C86F0B" w:rsidRDefault="001F012D" w:rsidP="001562AE">
      <w:pPr>
        <w:spacing w:line="276" w:lineRule="auto"/>
        <w:rPr>
          <w:rFonts w:ascii="ＭＳ 明朝" w:eastAsia="ＭＳ 明朝" w:hAnsi="ＭＳ 明朝" w:cs="Times New Roman"/>
          <w:szCs w:val="21"/>
        </w:rPr>
      </w:pPr>
    </w:p>
    <w:p w14:paraId="1A4B5C1F" w14:textId="69A075E0" w:rsidR="00C8002B" w:rsidRPr="00C86F0B" w:rsidRDefault="00C8002B" w:rsidP="00FF5E0F">
      <w:pPr>
        <w:pStyle w:val="2"/>
        <w:rPr>
          <w:rFonts w:ascii="ＭＳ 明朝" w:eastAsia="ＭＳ 明朝" w:hAnsi="ＭＳ 明朝"/>
        </w:rPr>
      </w:pPr>
      <w:bookmarkStart w:id="10" w:name="_Toc192068149"/>
      <w:r w:rsidRPr="00C86F0B">
        <w:rPr>
          <w:rFonts w:ascii="ＭＳ 明朝" w:eastAsia="ＭＳ 明朝" w:hAnsi="ＭＳ 明朝" w:hint="eastAsia"/>
        </w:rPr>
        <w:lastRenderedPageBreak/>
        <w:t>２－</w:t>
      </w:r>
      <w:r w:rsidR="00962A56" w:rsidRPr="00C86F0B">
        <w:rPr>
          <w:rFonts w:ascii="ＭＳ 明朝" w:eastAsia="ＭＳ 明朝" w:hAnsi="ＭＳ 明朝" w:hint="eastAsia"/>
        </w:rPr>
        <w:t>３</w:t>
      </w:r>
      <w:r w:rsidRPr="00C86F0B">
        <w:rPr>
          <w:rFonts w:ascii="ＭＳ 明朝" w:eastAsia="ＭＳ 明朝" w:hAnsi="ＭＳ 明朝" w:hint="eastAsia"/>
        </w:rPr>
        <w:t xml:space="preserve">　</w:t>
      </w:r>
      <w:r w:rsidR="00B4276E" w:rsidRPr="00C86F0B">
        <w:rPr>
          <w:rFonts w:ascii="ＭＳ 明朝" w:eastAsia="ＭＳ 明朝" w:hAnsi="ＭＳ 明朝" w:hint="eastAsia"/>
        </w:rPr>
        <w:t>作業</w:t>
      </w:r>
      <w:r w:rsidR="00E16420" w:rsidRPr="00C86F0B">
        <w:rPr>
          <w:rFonts w:ascii="ＭＳ 明朝" w:eastAsia="ＭＳ 明朝" w:hAnsi="ＭＳ 明朝" w:hint="eastAsia"/>
        </w:rPr>
        <w:t>内容</w:t>
      </w:r>
      <w:r w:rsidR="00B4276E" w:rsidRPr="00C86F0B">
        <w:rPr>
          <w:rFonts w:ascii="ＭＳ 明朝" w:eastAsia="ＭＳ 明朝" w:hAnsi="ＭＳ 明朝" w:hint="eastAsia"/>
        </w:rPr>
        <w:t>及び納入成果物</w:t>
      </w:r>
      <w:bookmarkEnd w:id="10"/>
    </w:p>
    <w:p w14:paraId="282FABE9" w14:textId="484DBC93" w:rsidR="007414ED" w:rsidRPr="00C86F0B" w:rsidRDefault="00962A56" w:rsidP="00B15584">
      <w:pPr>
        <w:spacing w:line="276" w:lineRule="auto"/>
        <w:ind w:leftChars="200" w:left="42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w:t>
      </w:r>
      <w:r w:rsidR="007414ED" w:rsidRPr="00C86F0B">
        <w:rPr>
          <w:rFonts w:ascii="ＭＳ 明朝" w:eastAsia="ＭＳ 明朝" w:hAnsi="ＭＳ 明朝" w:cs="Times New Roman" w:hint="eastAsia"/>
          <w:szCs w:val="21"/>
        </w:rPr>
        <w:t>本</w:t>
      </w:r>
      <w:r w:rsidR="007C33F1">
        <w:rPr>
          <w:rFonts w:ascii="ＭＳ 明朝" w:eastAsia="ＭＳ 明朝" w:hAnsi="ＭＳ 明朝" w:cs="Times New Roman" w:hint="eastAsia"/>
          <w:szCs w:val="21"/>
        </w:rPr>
        <w:t>契約</w:t>
      </w:r>
      <w:r w:rsidR="007414ED" w:rsidRPr="00C86F0B">
        <w:rPr>
          <w:rFonts w:ascii="ＭＳ 明朝" w:eastAsia="ＭＳ 明朝" w:hAnsi="ＭＳ 明朝" w:cs="Times New Roman" w:hint="eastAsia"/>
          <w:szCs w:val="21"/>
        </w:rPr>
        <w:t>では、「２－１　調達の範囲」に示す業務</w:t>
      </w:r>
      <w:r w:rsidR="00B4276E" w:rsidRPr="00C86F0B">
        <w:rPr>
          <w:rFonts w:ascii="ＭＳ 明朝" w:eastAsia="ＭＳ 明朝" w:hAnsi="ＭＳ 明朝" w:cs="Times New Roman" w:hint="eastAsia"/>
          <w:szCs w:val="21"/>
        </w:rPr>
        <w:t>について、下表の</w:t>
      </w:r>
      <w:r w:rsidR="007414ED" w:rsidRPr="00C86F0B">
        <w:rPr>
          <w:rFonts w:ascii="ＭＳ 明朝" w:eastAsia="ＭＳ 明朝" w:hAnsi="ＭＳ 明朝" w:cs="Times New Roman" w:hint="eastAsia"/>
          <w:szCs w:val="21"/>
        </w:rPr>
        <w:t>各工程に沿って作業を行</w:t>
      </w:r>
      <w:r w:rsidR="00B4276E" w:rsidRPr="00C86F0B">
        <w:rPr>
          <w:rFonts w:ascii="ＭＳ 明朝" w:eastAsia="ＭＳ 明朝" w:hAnsi="ＭＳ 明朝" w:cs="Times New Roman" w:hint="eastAsia"/>
          <w:szCs w:val="21"/>
        </w:rPr>
        <w:t>い、成果物を納入する</w:t>
      </w:r>
      <w:r w:rsidR="00CB610B" w:rsidRPr="00C86F0B">
        <w:rPr>
          <w:rFonts w:ascii="ＭＳ 明朝" w:eastAsia="ＭＳ 明朝" w:hAnsi="ＭＳ 明朝" w:cs="Times New Roman" w:hint="eastAsia"/>
          <w:szCs w:val="21"/>
        </w:rPr>
        <w:t>こと</w:t>
      </w:r>
      <w:r w:rsidR="007414ED" w:rsidRPr="00C86F0B">
        <w:rPr>
          <w:rFonts w:ascii="ＭＳ 明朝" w:eastAsia="ＭＳ 明朝" w:hAnsi="ＭＳ 明朝" w:cs="Times New Roman" w:hint="eastAsia"/>
          <w:szCs w:val="21"/>
        </w:rPr>
        <w:t>。本システムの</w:t>
      </w:r>
      <w:r w:rsidR="00BD17F5" w:rsidRPr="00C86F0B">
        <w:rPr>
          <w:rFonts w:ascii="ＭＳ 明朝" w:eastAsia="ＭＳ 明朝" w:hAnsi="ＭＳ 明朝" w:cs="Times New Roman" w:hint="eastAsia"/>
          <w:szCs w:val="21"/>
        </w:rPr>
        <w:t>構築</w:t>
      </w:r>
      <w:r w:rsidR="007414ED" w:rsidRPr="00C86F0B">
        <w:rPr>
          <w:rFonts w:ascii="ＭＳ 明朝" w:eastAsia="ＭＳ 明朝" w:hAnsi="ＭＳ 明朝" w:cs="Times New Roman" w:hint="eastAsia"/>
          <w:szCs w:val="21"/>
        </w:rPr>
        <w:t>において、下表の</w:t>
      </w:r>
      <w:r w:rsidR="00BD17F5" w:rsidRPr="00C86F0B">
        <w:rPr>
          <w:rFonts w:ascii="ＭＳ 明朝" w:eastAsia="ＭＳ 明朝" w:hAnsi="ＭＳ 明朝" w:cs="Times New Roman" w:hint="eastAsia"/>
          <w:szCs w:val="21"/>
        </w:rPr>
        <w:t>構築</w:t>
      </w:r>
      <w:r w:rsidR="007414ED" w:rsidRPr="00C86F0B">
        <w:rPr>
          <w:rFonts w:ascii="ＭＳ 明朝" w:eastAsia="ＭＳ 明朝" w:hAnsi="ＭＳ 明朝" w:cs="Times New Roman" w:hint="eastAsia"/>
          <w:szCs w:val="21"/>
        </w:rPr>
        <w:t>工程にそぐわない場合には、より良いと思われる具体的な方策について、提案書において記載すること。</w:t>
      </w:r>
    </w:p>
    <w:p w14:paraId="0978D000" w14:textId="103E05C9" w:rsidR="003D4D1B" w:rsidRPr="00C86F0B" w:rsidRDefault="00B4276E" w:rsidP="003D4D1B">
      <w:pPr>
        <w:spacing w:line="276" w:lineRule="auto"/>
        <w:ind w:leftChars="200" w:left="42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w:t>
      </w:r>
      <w:r w:rsidR="00F77A0B" w:rsidRPr="00C86F0B">
        <w:rPr>
          <w:rFonts w:ascii="ＭＳ 明朝" w:eastAsia="ＭＳ 明朝" w:hAnsi="ＭＳ 明朝" w:cs="Times New Roman" w:hint="eastAsia"/>
          <w:szCs w:val="21"/>
        </w:rPr>
        <w:t>また、</w:t>
      </w:r>
      <w:r w:rsidRPr="00C86F0B">
        <w:rPr>
          <w:rFonts w:ascii="ＭＳ 明朝" w:eastAsia="ＭＳ 明朝" w:hAnsi="ＭＳ 明朝" w:cs="Times New Roman" w:hint="eastAsia"/>
          <w:szCs w:val="21"/>
        </w:rPr>
        <w:t>成果物の納入期限については、各工程終了後、速やかに</w:t>
      </w:r>
      <w:r w:rsidR="004045E7">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と内容を協議の上、２週間以内に区の承認を得たものを提出すること。また、あらかじめ</w:t>
      </w:r>
      <w:r w:rsidR="0036740B">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から納入期限の指定があった場合にはこれに従うこと。なお、システムを段階的に構築する場合は、各構築完了時に更新した成果物を提出すること。</w:t>
      </w:r>
    </w:p>
    <w:p w14:paraId="6827C353" w14:textId="4D9E5080" w:rsidR="00B011AC" w:rsidRPr="00C86F0B" w:rsidRDefault="00E16420" w:rsidP="00F77A0B">
      <w:pPr>
        <w:spacing w:line="276" w:lineRule="auto"/>
        <w:ind w:leftChars="200" w:left="42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＜工程別の作業内容</w:t>
      </w:r>
      <w:r w:rsidR="00B4276E" w:rsidRPr="00C86F0B">
        <w:rPr>
          <w:rFonts w:ascii="ＭＳ 明朝" w:eastAsia="ＭＳ 明朝" w:hAnsi="ＭＳ 明朝" w:cs="Times New Roman" w:hint="eastAsia"/>
          <w:szCs w:val="21"/>
        </w:rPr>
        <w:t>及び成果物</w:t>
      </w:r>
      <w:r w:rsidRPr="00C86F0B">
        <w:rPr>
          <w:rFonts w:ascii="ＭＳ 明朝" w:eastAsia="ＭＳ 明朝" w:hAnsi="ＭＳ 明朝" w:cs="Times New Roman" w:hint="eastAsia"/>
          <w:szCs w:val="21"/>
        </w:rPr>
        <w:t>＞</w:t>
      </w:r>
    </w:p>
    <w:tbl>
      <w:tblPr>
        <w:tblStyle w:val="a4"/>
        <w:tblW w:w="0" w:type="auto"/>
        <w:tblInd w:w="421" w:type="dxa"/>
        <w:tblLayout w:type="fixed"/>
        <w:tblLook w:val="04A0" w:firstRow="1" w:lastRow="0" w:firstColumn="1" w:lastColumn="0" w:noHBand="0" w:noVBand="1"/>
      </w:tblPr>
      <w:tblGrid>
        <w:gridCol w:w="567"/>
        <w:gridCol w:w="1134"/>
        <w:gridCol w:w="4394"/>
        <w:gridCol w:w="1978"/>
      </w:tblGrid>
      <w:tr w:rsidR="00F15E5F" w:rsidRPr="00C86F0B" w14:paraId="4C65B173" w14:textId="270D1BDA" w:rsidTr="00E16420">
        <w:tc>
          <w:tcPr>
            <w:tcW w:w="1701" w:type="dxa"/>
            <w:gridSpan w:val="2"/>
            <w:shd w:val="clear" w:color="auto" w:fill="E7E6E6" w:themeFill="background2"/>
            <w:vAlign w:val="center"/>
          </w:tcPr>
          <w:p w14:paraId="0BBF8FE5" w14:textId="33F55B04" w:rsidR="00F15E5F" w:rsidRPr="00C86F0B" w:rsidRDefault="00F15E5F" w:rsidP="00496348">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工程</w:t>
            </w:r>
          </w:p>
        </w:tc>
        <w:tc>
          <w:tcPr>
            <w:tcW w:w="4394" w:type="dxa"/>
            <w:shd w:val="clear" w:color="auto" w:fill="E7E6E6" w:themeFill="background2"/>
            <w:vAlign w:val="center"/>
          </w:tcPr>
          <w:p w14:paraId="4EFFF4F8" w14:textId="3C8996AC" w:rsidR="00F15E5F" w:rsidRPr="00C86F0B" w:rsidRDefault="00F15E5F" w:rsidP="00496348">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内容</w:t>
            </w:r>
          </w:p>
        </w:tc>
        <w:tc>
          <w:tcPr>
            <w:tcW w:w="1978" w:type="dxa"/>
            <w:shd w:val="clear" w:color="auto" w:fill="E7E6E6" w:themeFill="background2"/>
            <w:vAlign w:val="center"/>
          </w:tcPr>
          <w:p w14:paraId="3CF24054" w14:textId="72C5351C" w:rsidR="00496348" w:rsidRPr="00C86F0B" w:rsidRDefault="00F15E5F" w:rsidP="00F77A0B">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成果物</w:t>
            </w:r>
          </w:p>
        </w:tc>
      </w:tr>
      <w:tr w:rsidR="007414ED" w:rsidRPr="00C86F0B" w14:paraId="6333A292" w14:textId="77777777" w:rsidTr="00E96CFA">
        <w:trPr>
          <w:cantSplit/>
          <w:trHeight w:val="1194"/>
        </w:trPr>
        <w:tc>
          <w:tcPr>
            <w:tcW w:w="567" w:type="dxa"/>
            <w:textDirection w:val="tbRlV"/>
            <w:vAlign w:val="center"/>
          </w:tcPr>
          <w:p w14:paraId="36A54D4A" w14:textId="4855BBB2" w:rsidR="007414ED" w:rsidRPr="00C86F0B" w:rsidRDefault="007414ED" w:rsidP="00C86AA1">
            <w:pPr>
              <w:spacing w:line="276" w:lineRule="auto"/>
              <w:ind w:left="113" w:right="113"/>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F15E5F" w:rsidRPr="00C86F0B">
              <w:rPr>
                <w:rFonts w:ascii="ＭＳ 明朝" w:eastAsia="ＭＳ 明朝" w:hAnsi="ＭＳ 明朝" w:cs="Times New Roman" w:hint="eastAsia"/>
                <w:szCs w:val="21"/>
              </w:rPr>
              <w:t xml:space="preserve"> </w:t>
            </w:r>
            <w:r w:rsidRPr="00C86F0B">
              <w:rPr>
                <w:rFonts w:ascii="ＭＳ 明朝" w:eastAsia="ＭＳ 明朝" w:hAnsi="ＭＳ 明朝" w:cs="Times New Roman" w:hint="eastAsia"/>
                <w:szCs w:val="21"/>
              </w:rPr>
              <w:t>計画</w:t>
            </w:r>
            <w:r w:rsidR="00F15E5F" w:rsidRPr="00C86F0B">
              <w:rPr>
                <w:rFonts w:ascii="ＭＳ 明朝" w:eastAsia="ＭＳ 明朝" w:hAnsi="ＭＳ 明朝" w:cs="Times New Roman" w:hint="eastAsia"/>
                <w:szCs w:val="21"/>
              </w:rPr>
              <w:t xml:space="preserve"> </w:t>
            </w:r>
            <w:r w:rsidRPr="00C86F0B">
              <w:rPr>
                <w:rFonts w:ascii="ＭＳ 明朝" w:eastAsia="ＭＳ 明朝" w:hAnsi="ＭＳ 明朝" w:cs="Times New Roman" w:hint="eastAsia"/>
                <w:szCs w:val="21"/>
              </w:rPr>
              <w:t>】</w:t>
            </w:r>
          </w:p>
        </w:tc>
        <w:tc>
          <w:tcPr>
            <w:tcW w:w="1134" w:type="dxa"/>
            <w:vAlign w:val="center"/>
          </w:tcPr>
          <w:p w14:paraId="17A2146A" w14:textId="4F7E2D86" w:rsidR="007414ED" w:rsidRPr="00C86F0B" w:rsidRDefault="007414ED"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作業計画</w:t>
            </w:r>
          </w:p>
        </w:tc>
        <w:tc>
          <w:tcPr>
            <w:tcW w:w="4394" w:type="dxa"/>
            <w:vAlign w:val="center"/>
          </w:tcPr>
          <w:p w14:paraId="3FF5EF57" w14:textId="4DA93EFB" w:rsidR="007414ED" w:rsidRPr="00C86F0B" w:rsidRDefault="007414ED"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体制、方法、スケジュール等作業計画をまとめる。</w:t>
            </w:r>
          </w:p>
        </w:tc>
        <w:tc>
          <w:tcPr>
            <w:tcW w:w="1978" w:type="dxa"/>
          </w:tcPr>
          <w:p w14:paraId="58EBA55C" w14:textId="6711EC12" w:rsidR="007414ED" w:rsidRPr="00C86F0B" w:rsidRDefault="007414ED"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プロジェクト計画書</w:t>
            </w:r>
          </w:p>
        </w:tc>
      </w:tr>
      <w:tr w:rsidR="007414ED" w:rsidRPr="00C86F0B" w14:paraId="00350506" w14:textId="24948273" w:rsidTr="00E96CFA">
        <w:tc>
          <w:tcPr>
            <w:tcW w:w="567" w:type="dxa"/>
            <w:vMerge w:val="restart"/>
            <w:textDirection w:val="tbRlV"/>
            <w:vAlign w:val="center"/>
          </w:tcPr>
          <w:p w14:paraId="63CFBEE1" w14:textId="3AE073E3" w:rsidR="007414ED" w:rsidRPr="00C86F0B" w:rsidRDefault="007414ED" w:rsidP="006D1BAE">
            <w:pPr>
              <w:spacing w:line="276" w:lineRule="auto"/>
              <w:ind w:left="113" w:right="113"/>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F15E5F" w:rsidRPr="00C86F0B">
              <w:rPr>
                <w:rFonts w:ascii="ＭＳ 明朝" w:eastAsia="ＭＳ 明朝" w:hAnsi="ＭＳ 明朝" w:cs="Times New Roman" w:hint="eastAsia"/>
                <w:szCs w:val="21"/>
              </w:rPr>
              <w:t xml:space="preserve"> </w:t>
            </w:r>
            <w:r w:rsidRPr="00C86F0B">
              <w:rPr>
                <w:rFonts w:ascii="ＭＳ 明朝" w:eastAsia="ＭＳ 明朝" w:hAnsi="ＭＳ 明朝" w:cs="Times New Roman" w:hint="eastAsia"/>
                <w:szCs w:val="21"/>
              </w:rPr>
              <w:t>機能構築</w:t>
            </w:r>
            <w:r w:rsidR="00F15E5F" w:rsidRPr="00C86F0B">
              <w:rPr>
                <w:rFonts w:ascii="ＭＳ 明朝" w:eastAsia="ＭＳ 明朝" w:hAnsi="ＭＳ 明朝" w:cs="Times New Roman" w:hint="eastAsia"/>
                <w:szCs w:val="21"/>
              </w:rPr>
              <w:t xml:space="preserve"> </w:t>
            </w:r>
            <w:r w:rsidRPr="00C86F0B">
              <w:rPr>
                <w:rFonts w:ascii="ＭＳ 明朝" w:eastAsia="ＭＳ 明朝" w:hAnsi="ＭＳ 明朝" w:cs="Times New Roman" w:hint="eastAsia"/>
                <w:szCs w:val="21"/>
              </w:rPr>
              <w:t>】</w:t>
            </w:r>
          </w:p>
        </w:tc>
        <w:tc>
          <w:tcPr>
            <w:tcW w:w="1134" w:type="dxa"/>
            <w:vAlign w:val="center"/>
          </w:tcPr>
          <w:p w14:paraId="74555D12" w14:textId="3365C2FB" w:rsidR="007414ED" w:rsidRPr="00C86F0B" w:rsidRDefault="007414ED"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要件定義</w:t>
            </w:r>
          </w:p>
        </w:tc>
        <w:tc>
          <w:tcPr>
            <w:tcW w:w="4394" w:type="dxa"/>
            <w:vAlign w:val="center"/>
          </w:tcPr>
          <w:p w14:paraId="09E062A5" w14:textId="3670A944" w:rsidR="007414ED" w:rsidRPr="00C86F0B" w:rsidRDefault="007414ED"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現状分析、課題分析を行い、</w:t>
            </w:r>
            <w:r w:rsidR="009A79FA">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が求める要件を反映させ、システムに必要な機能や要件を定義する。</w:t>
            </w:r>
          </w:p>
        </w:tc>
        <w:tc>
          <w:tcPr>
            <w:tcW w:w="1978" w:type="dxa"/>
          </w:tcPr>
          <w:p w14:paraId="4836168E" w14:textId="77777777" w:rsidR="007414ED" w:rsidRPr="00C86F0B" w:rsidRDefault="004A26FB"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w:t>
            </w:r>
            <w:r w:rsidR="007414ED" w:rsidRPr="00C86F0B">
              <w:rPr>
                <w:rFonts w:ascii="ＭＳ 明朝" w:eastAsia="ＭＳ 明朝" w:hAnsi="ＭＳ 明朝" w:cs="Times New Roman" w:hint="eastAsia"/>
                <w:sz w:val="20"/>
                <w:szCs w:val="20"/>
              </w:rPr>
              <w:t>要件定義書</w:t>
            </w:r>
            <w:r w:rsidR="00B15584" w:rsidRPr="00C86F0B">
              <w:rPr>
                <w:rFonts w:ascii="ＭＳ 明朝" w:eastAsia="ＭＳ 明朝" w:hAnsi="ＭＳ 明朝" w:cs="Times New Roman" w:hint="eastAsia"/>
                <w:sz w:val="20"/>
                <w:szCs w:val="20"/>
              </w:rPr>
              <w:t>（機能）</w:t>
            </w:r>
          </w:p>
          <w:p w14:paraId="705D46FF" w14:textId="1CA27902" w:rsidR="004A26FB" w:rsidRPr="00C86F0B" w:rsidRDefault="004A26FB"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・システム導入後の業務フロー</w:t>
            </w:r>
          </w:p>
        </w:tc>
      </w:tr>
      <w:tr w:rsidR="007414ED" w:rsidRPr="00C86F0B" w14:paraId="7CA90093" w14:textId="4579A0F1" w:rsidTr="00E96CFA">
        <w:tc>
          <w:tcPr>
            <w:tcW w:w="567" w:type="dxa"/>
            <w:vMerge/>
          </w:tcPr>
          <w:p w14:paraId="6690BC6F" w14:textId="77777777" w:rsidR="007414ED" w:rsidRPr="00C86F0B" w:rsidRDefault="007414ED" w:rsidP="001562AE">
            <w:pPr>
              <w:spacing w:line="276" w:lineRule="auto"/>
              <w:rPr>
                <w:rFonts w:ascii="ＭＳ 明朝" w:eastAsia="ＭＳ 明朝" w:hAnsi="ＭＳ 明朝" w:cs="Times New Roman"/>
                <w:szCs w:val="21"/>
              </w:rPr>
            </w:pPr>
          </w:p>
        </w:tc>
        <w:tc>
          <w:tcPr>
            <w:tcW w:w="1134" w:type="dxa"/>
            <w:vAlign w:val="center"/>
          </w:tcPr>
          <w:p w14:paraId="0D0E69AF" w14:textId="2F2365AD" w:rsidR="007414ED" w:rsidRPr="00C86F0B" w:rsidRDefault="007414ED"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基本設計</w:t>
            </w:r>
          </w:p>
        </w:tc>
        <w:tc>
          <w:tcPr>
            <w:tcW w:w="4394" w:type="dxa"/>
            <w:vAlign w:val="center"/>
          </w:tcPr>
          <w:p w14:paraId="7CF92262" w14:textId="3CD4DFEF" w:rsidR="007414ED" w:rsidRPr="00C86F0B" w:rsidRDefault="007414ED"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要件定義書を基に、基本設計を行う。</w:t>
            </w:r>
          </w:p>
        </w:tc>
        <w:tc>
          <w:tcPr>
            <w:tcW w:w="1978" w:type="dxa"/>
          </w:tcPr>
          <w:p w14:paraId="66202493" w14:textId="7D93C7F1" w:rsidR="007414ED" w:rsidRPr="00C86F0B" w:rsidRDefault="007414ED"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基本設計書</w:t>
            </w:r>
            <w:r w:rsidR="00E96CFA" w:rsidRPr="00C86F0B">
              <w:rPr>
                <w:rFonts w:ascii="ＭＳ 明朝" w:eastAsia="ＭＳ 明朝" w:hAnsi="ＭＳ 明朝" w:cs="Times New Roman" w:hint="eastAsia"/>
                <w:sz w:val="20"/>
                <w:szCs w:val="20"/>
              </w:rPr>
              <w:t>（カスタマイズ部分）</w:t>
            </w:r>
            <w:r w:rsidR="00F77A0B" w:rsidRPr="00C86F0B">
              <w:rPr>
                <w:rFonts w:ascii="ＭＳ 明朝" w:eastAsia="ＭＳ 明朝" w:hAnsi="ＭＳ 明朝" w:cs="Times New Roman" w:hint="eastAsia"/>
                <w:sz w:val="20"/>
                <w:szCs w:val="20"/>
              </w:rPr>
              <w:t>（※</w:t>
            </w:r>
            <w:r w:rsidR="00CB610B" w:rsidRPr="00C86F0B">
              <w:rPr>
                <w:rFonts w:ascii="ＭＳ 明朝" w:eastAsia="ＭＳ 明朝" w:hAnsi="ＭＳ 明朝" w:cs="Times New Roman" w:hint="eastAsia"/>
                <w:sz w:val="20"/>
                <w:szCs w:val="20"/>
              </w:rPr>
              <w:t>1</w:t>
            </w:r>
            <w:r w:rsidR="00F77A0B" w:rsidRPr="00C86F0B">
              <w:rPr>
                <w:rFonts w:ascii="ＭＳ 明朝" w:eastAsia="ＭＳ 明朝" w:hAnsi="ＭＳ 明朝" w:cs="Times New Roman" w:hint="eastAsia"/>
                <w:sz w:val="20"/>
                <w:szCs w:val="20"/>
              </w:rPr>
              <w:t>）</w:t>
            </w:r>
          </w:p>
        </w:tc>
      </w:tr>
      <w:tr w:rsidR="007414ED" w:rsidRPr="00C86F0B" w14:paraId="5F0E95AD" w14:textId="7A28123C" w:rsidTr="00E96CFA">
        <w:tc>
          <w:tcPr>
            <w:tcW w:w="567" w:type="dxa"/>
            <w:vMerge/>
          </w:tcPr>
          <w:p w14:paraId="7C028087" w14:textId="77777777" w:rsidR="007414ED" w:rsidRPr="00C86F0B" w:rsidRDefault="007414ED" w:rsidP="001562AE">
            <w:pPr>
              <w:spacing w:line="276" w:lineRule="auto"/>
              <w:rPr>
                <w:rFonts w:ascii="ＭＳ 明朝" w:eastAsia="ＭＳ 明朝" w:hAnsi="ＭＳ 明朝" w:cs="Times New Roman"/>
                <w:szCs w:val="21"/>
              </w:rPr>
            </w:pPr>
          </w:p>
        </w:tc>
        <w:tc>
          <w:tcPr>
            <w:tcW w:w="1134" w:type="dxa"/>
            <w:vAlign w:val="center"/>
          </w:tcPr>
          <w:p w14:paraId="7A88098D" w14:textId="19DCC4E4" w:rsidR="007414ED" w:rsidRPr="00C86F0B" w:rsidRDefault="007414ED"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詳細設計</w:t>
            </w:r>
          </w:p>
        </w:tc>
        <w:tc>
          <w:tcPr>
            <w:tcW w:w="4394" w:type="dxa"/>
            <w:vAlign w:val="center"/>
          </w:tcPr>
          <w:p w14:paraId="4FE353B1" w14:textId="39C10475" w:rsidR="007414ED" w:rsidRPr="00C86F0B" w:rsidRDefault="007414ED"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基本設計書を基に、詳細設計を行う。</w:t>
            </w:r>
          </w:p>
        </w:tc>
        <w:tc>
          <w:tcPr>
            <w:tcW w:w="1978" w:type="dxa"/>
          </w:tcPr>
          <w:p w14:paraId="6E508B25" w14:textId="204331E1" w:rsidR="007414ED" w:rsidRPr="00C86F0B" w:rsidRDefault="007414ED"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詳細設計書</w:t>
            </w:r>
            <w:r w:rsidR="00E96CFA" w:rsidRPr="00C86F0B">
              <w:rPr>
                <w:rFonts w:ascii="ＭＳ 明朝" w:eastAsia="ＭＳ 明朝" w:hAnsi="ＭＳ 明朝" w:cs="Times New Roman" w:hint="eastAsia"/>
                <w:sz w:val="20"/>
                <w:szCs w:val="20"/>
              </w:rPr>
              <w:t>（カスタマイズ部分）</w:t>
            </w:r>
            <w:r w:rsidR="00F77A0B" w:rsidRPr="00C86F0B">
              <w:rPr>
                <w:rFonts w:ascii="ＭＳ 明朝" w:eastAsia="ＭＳ 明朝" w:hAnsi="ＭＳ 明朝" w:cs="Times New Roman" w:hint="eastAsia"/>
                <w:sz w:val="20"/>
                <w:szCs w:val="20"/>
              </w:rPr>
              <w:t>（※</w:t>
            </w:r>
            <w:r w:rsidR="00CB610B" w:rsidRPr="00C86F0B">
              <w:rPr>
                <w:rFonts w:ascii="ＭＳ 明朝" w:eastAsia="ＭＳ 明朝" w:hAnsi="ＭＳ 明朝" w:cs="Times New Roman" w:hint="eastAsia"/>
                <w:sz w:val="20"/>
                <w:szCs w:val="20"/>
              </w:rPr>
              <w:t>1</w:t>
            </w:r>
            <w:r w:rsidR="00F77A0B" w:rsidRPr="00C86F0B">
              <w:rPr>
                <w:rFonts w:ascii="ＭＳ 明朝" w:eastAsia="ＭＳ 明朝" w:hAnsi="ＭＳ 明朝" w:cs="Times New Roman" w:hint="eastAsia"/>
                <w:sz w:val="20"/>
                <w:szCs w:val="20"/>
              </w:rPr>
              <w:t>）</w:t>
            </w:r>
          </w:p>
        </w:tc>
      </w:tr>
      <w:tr w:rsidR="007414ED" w:rsidRPr="00C86F0B" w14:paraId="1D8AC6A4" w14:textId="22F6F451" w:rsidTr="00E96CFA">
        <w:tc>
          <w:tcPr>
            <w:tcW w:w="567" w:type="dxa"/>
            <w:vMerge/>
          </w:tcPr>
          <w:p w14:paraId="1D4F9B64" w14:textId="77777777" w:rsidR="007414ED" w:rsidRPr="00C86F0B" w:rsidRDefault="007414ED" w:rsidP="001562AE">
            <w:pPr>
              <w:spacing w:line="276" w:lineRule="auto"/>
              <w:rPr>
                <w:rFonts w:ascii="ＭＳ 明朝" w:eastAsia="ＭＳ 明朝" w:hAnsi="ＭＳ 明朝" w:cs="Times New Roman"/>
                <w:szCs w:val="21"/>
              </w:rPr>
            </w:pPr>
          </w:p>
        </w:tc>
        <w:tc>
          <w:tcPr>
            <w:tcW w:w="1134" w:type="dxa"/>
            <w:vAlign w:val="center"/>
          </w:tcPr>
          <w:p w14:paraId="4D90E8A9" w14:textId="0709C823" w:rsidR="007414ED" w:rsidRPr="00C86F0B" w:rsidRDefault="007414ED"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開発・単体テスト</w:t>
            </w:r>
          </w:p>
        </w:tc>
        <w:tc>
          <w:tcPr>
            <w:tcW w:w="4394" w:type="dxa"/>
            <w:vAlign w:val="center"/>
          </w:tcPr>
          <w:p w14:paraId="4B3A7AEE" w14:textId="144368DF" w:rsidR="007414ED" w:rsidRPr="00C86F0B" w:rsidRDefault="00B15584"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「要件定義書（機能）」、「基本設計書」、「詳細設計書」を基に、</w:t>
            </w:r>
            <w:r w:rsidR="007414ED" w:rsidRPr="00C86F0B">
              <w:rPr>
                <w:rFonts w:ascii="ＭＳ 明朝" w:eastAsia="ＭＳ 明朝" w:hAnsi="ＭＳ 明朝" w:cs="Times New Roman" w:hint="eastAsia"/>
                <w:szCs w:val="21"/>
              </w:rPr>
              <w:t>プログラミング、単体テストを行う。</w:t>
            </w:r>
          </w:p>
        </w:tc>
        <w:tc>
          <w:tcPr>
            <w:tcW w:w="1978" w:type="dxa"/>
          </w:tcPr>
          <w:p w14:paraId="2037635A" w14:textId="4CDD38D0" w:rsidR="007414ED" w:rsidRPr="00C86F0B" w:rsidRDefault="007414ED"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・プログラム一式</w:t>
            </w:r>
            <w:r w:rsidR="00E96CFA" w:rsidRPr="00C86F0B">
              <w:rPr>
                <w:rFonts w:ascii="ＭＳ 明朝" w:eastAsia="ＭＳ 明朝" w:hAnsi="ＭＳ 明朝" w:cs="Times New Roman" w:hint="eastAsia"/>
                <w:sz w:val="20"/>
                <w:szCs w:val="20"/>
              </w:rPr>
              <w:t>（カスタマイズ部分）</w:t>
            </w:r>
            <w:r w:rsidR="008A6FA6" w:rsidRPr="00C86F0B">
              <w:rPr>
                <w:rFonts w:ascii="ＭＳ 明朝" w:eastAsia="ＭＳ 明朝" w:hAnsi="ＭＳ 明朝" w:cs="Times New Roman" w:hint="eastAsia"/>
                <w:sz w:val="20"/>
                <w:szCs w:val="20"/>
              </w:rPr>
              <w:t>（</w:t>
            </w:r>
            <w:r w:rsidR="00F77A0B" w:rsidRPr="00C86F0B">
              <w:rPr>
                <w:rFonts w:ascii="ＭＳ 明朝" w:eastAsia="ＭＳ 明朝" w:hAnsi="ＭＳ 明朝" w:cs="Times New Roman" w:hint="eastAsia"/>
                <w:sz w:val="20"/>
                <w:szCs w:val="20"/>
              </w:rPr>
              <w:t>※</w:t>
            </w:r>
            <w:r w:rsidR="00CB610B" w:rsidRPr="00C86F0B">
              <w:rPr>
                <w:rFonts w:ascii="ＭＳ 明朝" w:eastAsia="ＭＳ 明朝" w:hAnsi="ＭＳ 明朝" w:cs="Times New Roman" w:hint="eastAsia"/>
                <w:sz w:val="20"/>
                <w:szCs w:val="20"/>
              </w:rPr>
              <w:t>1</w:t>
            </w:r>
            <w:r w:rsidR="008A6FA6" w:rsidRPr="00C86F0B">
              <w:rPr>
                <w:rFonts w:ascii="ＭＳ 明朝" w:eastAsia="ＭＳ 明朝" w:hAnsi="ＭＳ 明朝" w:cs="Times New Roman" w:hint="eastAsia"/>
                <w:sz w:val="20"/>
                <w:szCs w:val="20"/>
              </w:rPr>
              <w:t>）</w:t>
            </w:r>
          </w:p>
          <w:p w14:paraId="77079439" w14:textId="5EAD072F" w:rsidR="007414ED" w:rsidRPr="00C86F0B" w:rsidRDefault="007414ED"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・単体テスト仕様書</w:t>
            </w:r>
          </w:p>
        </w:tc>
      </w:tr>
      <w:tr w:rsidR="00F15E5F" w:rsidRPr="00C86F0B" w14:paraId="6D7918B9" w14:textId="78CE55E0" w:rsidTr="00E96CFA">
        <w:tc>
          <w:tcPr>
            <w:tcW w:w="567" w:type="dxa"/>
            <w:vMerge w:val="restart"/>
            <w:textDirection w:val="tbRlV"/>
            <w:vAlign w:val="center"/>
          </w:tcPr>
          <w:p w14:paraId="0220689A" w14:textId="493F5DDF" w:rsidR="00F15E5F" w:rsidRPr="00C86F0B" w:rsidRDefault="00F15E5F" w:rsidP="006D1BAE">
            <w:pPr>
              <w:spacing w:line="276" w:lineRule="auto"/>
              <w:ind w:left="113" w:right="113"/>
              <w:rPr>
                <w:rFonts w:ascii="ＭＳ 明朝" w:eastAsia="ＭＳ 明朝" w:hAnsi="ＭＳ 明朝" w:cs="Times New Roman"/>
                <w:szCs w:val="21"/>
              </w:rPr>
            </w:pPr>
            <w:r w:rsidRPr="00C86F0B">
              <w:rPr>
                <w:rFonts w:ascii="ＭＳ 明朝" w:eastAsia="ＭＳ 明朝" w:hAnsi="ＭＳ 明朝" w:cs="Times New Roman" w:hint="eastAsia"/>
                <w:szCs w:val="21"/>
              </w:rPr>
              <w:t>【 運用・保守</w:t>
            </w:r>
            <w:r w:rsidR="00B15584" w:rsidRPr="00C86F0B">
              <w:rPr>
                <w:rFonts w:ascii="ＭＳ 明朝" w:eastAsia="ＭＳ 明朝" w:hAnsi="ＭＳ 明朝" w:cs="Times New Roman" w:hint="eastAsia"/>
                <w:szCs w:val="21"/>
              </w:rPr>
              <w:t>設計</w:t>
            </w:r>
            <w:r w:rsidRPr="00C86F0B">
              <w:rPr>
                <w:rFonts w:ascii="ＭＳ 明朝" w:eastAsia="ＭＳ 明朝" w:hAnsi="ＭＳ 明朝" w:cs="Times New Roman" w:hint="eastAsia"/>
                <w:szCs w:val="21"/>
              </w:rPr>
              <w:t xml:space="preserve"> 】</w:t>
            </w:r>
          </w:p>
        </w:tc>
        <w:tc>
          <w:tcPr>
            <w:tcW w:w="1134" w:type="dxa"/>
            <w:vAlign w:val="center"/>
          </w:tcPr>
          <w:p w14:paraId="6FF354AC" w14:textId="4700610B" w:rsidR="00F15E5F" w:rsidRPr="00C86F0B" w:rsidRDefault="00F15E5F"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要件定義（運用・保守）</w:t>
            </w:r>
          </w:p>
        </w:tc>
        <w:tc>
          <w:tcPr>
            <w:tcW w:w="4394" w:type="dxa"/>
            <w:vAlign w:val="center"/>
          </w:tcPr>
          <w:p w14:paraId="6504352E" w14:textId="1B1A66DA" w:rsidR="00F15E5F" w:rsidRPr="00C86F0B" w:rsidRDefault="00B15584"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「要件定義書（機能）」、「基本設計書」を基に</w:t>
            </w:r>
            <w:r w:rsidR="00F15E5F" w:rsidRPr="00C86F0B">
              <w:rPr>
                <w:rFonts w:ascii="ＭＳ 明朝" w:eastAsia="ＭＳ 明朝" w:hAnsi="ＭＳ 明朝" w:cs="Times New Roman" w:hint="eastAsia"/>
                <w:szCs w:val="21"/>
              </w:rPr>
              <w:t>、</w:t>
            </w:r>
            <w:r w:rsidR="009A79FA">
              <w:rPr>
                <w:rFonts w:ascii="ＭＳ 明朝" w:eastAsia="ＭＳ 明朝" w:hAnsi="ＭＳ 明朝" w:cs="Times New Roman" w:hint="eastAsia"/>
                <w:szCs w:val="21"/>
              </w:rPr>
              <w:t>区</w:t>
            </w:r>
            <w:r w:rsidR="00F15E5F" w:rsidRPr="00C86F0B">
              <w:rPr>
                <w:rFonts w:ascii="ＭＳ 明朝" w:eastAsia="ＭＳ 明朝" w:hAnsi="ＭＳ 明朝" w:cs="Times New Roman" w:hint="eastAsia"/>
                <w:szCs w:val="21"/>
              </w:rPr>
              <w:t>が求める要件を反映させ、運用・保守に必要な要件を定義する。</w:t>
            </w:r>
          </w:p>
        </w:tc>
        <w:tc>
          <w:tcPr>
            <w:tcW w:w="1978" w:type="dxa"/>
          </w:tcPr>
          <w:p w14:paraId="1EC1664B" w14:textId="31BE2ADE" w:rsidR="00F15E5F" w:rsidRPr="00C86F0B" w:rsidRDefault="00F15E5F" w:rsidP="001562AE">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要件定義書</w:t>
            </w:r>
            <w:r w:rsidR="00B15584" w:rsidRPr="00C86F0B">
              <w:rPr>
                <w:rFonts w:ascii="ＭＳ 明朝" w:eastAsia="ＭＳ 明朝" w:hAnsi="ＭＳ 明朝" w:cs="Times New Roman" w:hint="eastAsia"/>
                <w:sz w:val="20"/>
                <w:szCs w:val="20"/>
              </w:rPr>
              <w:t>（運用・保守）</w:t>
            </w:r>
          </w:p>
        </w:tc>
      </w:tr>
      <w:tr w:rsidR="00F15E5F" w:rsidRPr="00C86F0B" w14:paraId="1296653A" w14:textId="7C7DFEB8" w:rsidTr="00E96CFA">
        <w:tc>
          <w:tcPr>
            <w:tcW w:w="567" w:type="dxa"/>
            <w:vMerge/>
          </w:tcPr>
          <w:p w14:paraId="76085D9B" w14:textId="77777777" w:rsidR="00F15E5F" w:rsidRPr="00C86F0B" w:rsidRDefault="00F15E5F" w:rsidP="007C0E65">
            <w:pPr>
              <w:spacing w:line="276" w:lineRule="auto"/>
              <w:rPr>
                <w:rFonts w:ascii="ＭＳ 明朝" w:eastAsia="ＭＳ 明朝" w:hAnsi="ＭＳ 明朝" w:cs="Times New Roman"/>
                <w:szCs w:val="21"/>
              </w:rPr>
            </w:pPr>
          </w:p>
        </w:tc>
        <w:tc>
          <w:tcPr>
            <w:tcW w:w="1134" w:type="dxa"/>
            <w:vAlign w:val="center"/>
          </w:tcPr>
          <w:p w14:paraId="59B66A71" w14:textId="46D57762" w:rsidR="00F15E5F" w:rsidRPr="00C86F0B" w:rsidRDefault="00F15E5F"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設計</w:t>
            </w:r>
          </w:p>
        </w:tc>
        <w:tc>
          <w:tcPr>
            <w:tcW w:w="4394" w:type="dxa"/>
            <w:vAlign w:val="center"/>
          </w:tcPr>
          <w:p w14:paraId="15A785EB" w14:textId="53858353" w:rsidR="00F15E5F" w:rsidRPr="00C86F0B" w:rsidRDefault="00B15584"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「要件定義書（保守・運用）」を基に、</w:t>
            </w:r>
            <w:r w:rsidR="00F15E5F" w:rsidRPr="00C86F0B">
              <w:rPr>
                <w:rFonts w:ascii="ＭＳ 明朝" w:eastAsia="ＭＳ 明朝" w:hAnsi="ＭＳ 明朝" w:cs="Times New Roman" w:hint="eastAsia"/>
                <w:szCs w:val="21"/>
              </w:rPr>
              <w:t>運用保守の方法や障害発生の対応について、実装方法を考慮した上で、運用・保守設計を行う。</w:t>
            </w:r>
          </w:p>
          <w:p w14:paraId="461E46FE" w14:textId="4F0ACFA1" w:rsidR="00F15E5F" w:rsidRPr="00C86F0B" w:rsidRDefault="00F15E5F"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また、</w:t>
            </w:r>
            <w:r w:rsidR="00BA2005" w:rsidRPr="00C86F0B">
              <w:rPr>
                <w:rFonts w:ascii="ＭＳ 明朝" w:eastAsia="ＭＳ 明朝" w:hAnsi="ＭＳ 明朝" w:cs="Times New Roman" w:hint="eastAsia"/>
                <w:szCs w:val="21"/>
              </w:rPr>
              <w:t>他システムから</w:t>
            </w:r>
            <w:r w:rsidRPr="00C86F0B">
              <w:rPr>
                <w:rFonts w:ascii="ＭＳ 明朝" w:eastAsia="ＭＳ 明朝" w:hAnsi="ＭＳ 明朝" w:cs="Times New Roman" w:hint="eastAsia"/>
                <w:szCs w:val="21"/>
              </w:rPr>
              <w:t>のデータ</w:t>
            </w:r>
            <w:r w:rsidR="009C36F1" w:rsidRPr="00C86F0B">
              <w:rPr>
                <w:rFonts w:ascii="ＭＳ 明朝" w:eastAsia="ＭＳ 明朝" w:hAnsi="ＭＳ 明朝" w:cs="Times New Roman" w:hint="eastAsia"/>
                <w:szCs w:val="21"/>
              </w:rPr>
              <w:t>移行</w:t>
            </w:r>
            <w:r w:rsidRPr="00C86F0B">
              <w:rPr>
                <w:rFonts w:ascii="ＭＳ 明朝" w:eastAsia="ＭＳ 明朝" w:hAnsi="ＭＳ 明朝" w:cs="Times New Roman" w:hint="eastAsia"/>
                <w:szCs w:val="21"/>
              </w:rPr>
              <w:t>に備えて、移行の方法、環境、ツール、段取り等を記載した移行計画を作成する。</w:t>
            </w:r>
          </w:p>
        </w:tc>
        <w:tc>
          <w:tcPr>
            <w:tcW w:w="1978" w:type="dxa"/>
          </w:tcPr>
          <w:p w14:paraId="5BD7940C" w14:textId="0C01B6CD" w:rsidR="00F15E5F" w:rsidRPr="00C86F0B" w:rsidRDefault="00B15584"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lastRenderedPageBreak/>
              <w:t>・運用設計書</w:t>
            </w:r>
          </w:p>
          <w:p w14:paraId="34932510" w14:textId="64BA7607" w:rsidR="00B15584" w:rsidRPr="00C86F0B" w:rsidRDefault="00B15584"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・保守設計書</w:t>
            </w:r>
          </w:p>
          <w:p w14:paraId="604ED77D" w14:textId="21D0E6F5" w:rsidR="00B15584" w:rsidRPr="00C86F0B" w:rsidRDefault="00B15584"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・データ移行計画書</w:t>
            </w:r>
          </w:p>
          <w:p w14:paraId="08A1D0E2" w14:textId="30D9F4DA" w:rsidR="00B15584" w:rsidRPr="00C86F0B" w:rsidRDefault="00B15584" w:rsidP="007C0E65">
            <w:pPr>
              <w:spacing w:line="276" w:lineRule="auto"/>
              <w:rPr>
                <w:rFonts w:ascii="ＭＳ 明朝" w:eastAsia="ＭＳ 明朝" w:hAnsi="ＭＳ 明朝" w:cs="Times New Roman"/>
                <w:sz w:val="20"/>
                <w:szCs w:val="20"/>
              </w:rPr>
            </w:pPr>
          </w:p>
        </w:tc>
      </w:tr>
      <w:tr w:rsidR="00B011AC" w:rsidRPr="00C86F0B" w14:paraId="65056FA6" w14:textId="42D72147" w:rsidTr="00E96CFA">
        <w:trPr>
          <w:cantSplit/>
          <w:trHeight w:val="1134"/>
        </w:trPr>
        <w:tc>
          <w:tcPr>
            <w:tcW w:w="1701" w:type="dxa"/>
            <w:gridSpan w:val="2"/>
            <w:vAlign w:val="center"/>
          </w:tcPr>
          <w:p w14:paraId="2EB62B94" w14:textId="39FBF5E0" w:rsidR="00B011AC" w:rsidRPr="00C86F0B" w:rsidRDefault="00B011AC" w:rsidP="007C0E65">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テスト</w:t>
            </w:r>
          </w:p>
        </w:tc>
        <w:tc>
          <w:tcPr>
            <w:tcW w:w="4394" w:type="dxa"/>
            <w:vAlign w:val="center"/>
          </w:tcPr>
          <w:p w14:paraId="2A50D1CE" w14:textId="77777777" w:rsidR="00B011AC" w:rsidRPr="00C86F0B" w:rsidRDefault="00B011AC"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テスト計画を作成の上、【機能構築】、【運用・保守設計】工程の成果物をすべて結合させ、設計工程の成果物どおりの動きをするかをすべての処理において確認し、テストケース数、検出バグ数の実績を取得する。</w:t>
            </w:r>
          </w:p>
          <w:p w14:paraId="1DB28783" w14:textId="31045B59" w:rsidR="00B011AC" w:rsidRPr="00C86F0B" w:rsidRDefault="00B011AC"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なお、テスト工程における作業要件については、後述</w:t>
            </w:r>
            <w:r w:rsidR="003D4D1B" w:rsidRPr="00C86F0B">
              <w:rPr>
                <w:rFonts w:ascii="ＭＳ 明朝" w:eastAsia="ＭＳ 明朝" w:hAnsi="ＭＳ 明朝" w:cs="Times New Roman" w:hint="eastAsia"/>
                <w:szCs w:val="21"/>
              </w:rPr>
              <w:t>『</w:t>
            </w:r>
            <w:r w:rsidR="00353AF6" w:rsidRPr="00C86F0B">
              <w:rPr>
                <w:rFonts w:ascii="ＭＳ 明朝" w:eastAsia="ＭＳ 明朝" w:hAnsi="ＭＳ 明朝" w:cs="Times New Roman" w:hint="eastAsia"/>
                <w:szCs w:val="21"/>
              </w:rPr>
              <w:t>４－３　テスト作業要件</w:t>
            </w:r>
            <w:r w:rsidR="003D4D1B"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を参照すること。</w:t>
            </w:r>
          </w:p>
        </w:tc>
        <w:tc>
          <w:tcPr>
            <w:tcW w:w="1978" w:type="dxa"/>
          </w:tcPr>
          <w:p w14:paraId="6CFDFC42" w14:textId="00B4105B" w:rsidR="00B011AC" w:rsidRPr="00C86F0B" w:rsidRDefault="00B011AC"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・テスト計画書</w:t>
            </w:r>
            <w:r w:rsidR="002B411D">
              <w:rPr>
                <w:rFonts w:ascii="ＭＳ 明朝" w:eastAsia="ＭＳ 明朝" w:hAnsi="ＭＳ 明朝" w:cs="Times New Roman" w:hint="eastAsia"/>
                <w:sz w:val="20"/>
                <w:szCs w:val="20"/>
              </w:rPr>
              <w:t>（受入テスト計画書を含む）</w:t>
            </w:r>
            <w:r w:rsidR="00CB610B" w:rsidRPr="00C86F0B">
              <w:rPr>
                <w:rFonts w:ascii="ＭＳ 明朝" w:eastAsia="ＭＳ 明朝" w:hAnsi="ＭＳ 明朝" w:cs="Times New Roman" w:hint="eastAsia"/>
                <w:sz w:val="20"/>
                <w:szCs w:val="20"/>
              </w:rPr>
              <w:t>（※2）</w:t>
            </w:r>
          </w:p>
          <w:p w14:paraId="52247CF4" w14:textId="39BFAF64" w:rsidR="00527F42" w:rsidRPr="00C86F0B" w:rsidRDefault="004A26FB"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・実施報告書</w:t>
            </w:r>
          </w:p>
        </w:tc>
      </w:tr>
      <w:tr w:rsidR="00B011AC" w:rsidRPr="00C86F0B" w14:paraId="74F73EF5" w14:textId="77777777" w:rsidTr="00E96CFA">
        <w:tc>
          <w:tcPr>
            <w:tcW w:w="1701" w:type="dxa"/>
            <w:gridSpan w:val="2"/>
            <w:vAlign w:val="center"/>
          </w:tcPr>
          <w:p w14:paraId="0E871872" w14:textId="682EDC33" w:rsidR="00B011AC" w:rsidRPr="00C86F0B" w:rsidRDefault="00B011AC" w:rsidP="00B011AC">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研修</w:t>
            </w:r>
          </w:p>
        </w:tc>
        <w:tc>
          <w:tcPr>
            <w:tcW w:w="4394" w:type="dxa"/>
            <w:vAlign w:val="center"/>
          </w:tcPr>
          <w:p w14:paraId="71EF1046" w14:textId="04504C24" w:rsidR="00B011AC" w:rsidRPr="00C86F0B" w:rsidRDefault="00B011AC"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実際に業務を行う職員が、本システムの操作を習得するために、必要な研修を実施する。</w:t>
            </w:r>
          </w:p>
          <w:p w14:paraId="6FC19365" w14:textId="0875DEF7" w:rsidR="00B011AC" w:rsidRPr="00C86F0B" w:rsidRDefault="00B011AC"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なお、研修における実施要件については、後述</w:t>
            </w:r>
            <w:r w:rsidR="003D4D1B" w:rsidRPr="00C86F0B">
              <w:rPr>
                <w:rFonts w:ascii="ＭＳ 明朝" w:eastAsia="ＭＳ 明朝" w:hAnsi="ＭＳ 明朝" w:cs="Times New Roman" w:hint="eastAsia"/>
                <w:szCs w:val="21"/>
              </w:rPr>
              <w:t>『</w:t>
            </w:r>
            <w:r w:rsidR="00353AF6" w:rsidRPr="00C86F0B">
              <w:rPr>
                <w:rFonts w:ascii="ＭＳ 明朝" w:eastAsia="ＭＳ 明朝" w:hAnsi="ＭＳ 明朝" w:cs="Times New Roman" w:hint="eastAsia"/>
                <w:szCs w:val="21"/>
              </w:rPr>
              <w:t>４－４　研修実施要件</w:t>
            </w:r>
            <w:r w:rsidR="003D4D1B"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を参照すること。</w:t>
            </w:r>
          </w:p>
        </w:tc>
        <w:tc>
          <w:tcPr>
            <w:tcW w:w="1978" w:type="dxa"/>
          </w:tcPr>
          <w:p w14:paraId="7C80134E" w14:textId="0353811D" w:rsidR="00B011AC" w:rsidRPr="00C86F0B" w:rsidRDefault="00B011AC"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・研修計画書</w:t>
            </w:r>
            <w:r w:rsidR="00CB610B" w:rsidRPr="00C86F0B">
              <w:rPr>
                <w:rFonts w:ascii="ＭＳ 明朝" w:eastAsia="ＭＳ 明朝" w:hAnsi="ＭＳ 明朝" w:cs="Times New Roman" w:hint="eastAsia"/>
                <w:sz w:val="20"/>
                <w:szCs w:val="20"/>
              </w:rPr>
              <w:t>（※2）</w:t>
            </w:r>
          </w:p>
          <w:p w14:paraId="1641BB1D" w14:textId="77777777" w:rsidR="00B011AC" w:rsidRPr="00C86F0B" w:rsidRDefault="00B011AC"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・運用マニュアル（管理者向け、利用者向け）</w:t>
            </w:r>
          </w:p>
          <w:p w14:paraId="70407C8E" w14:textId="30658074" w:rsidR="00527F42" w:rsidRPr="00C86F0B" w:rsidRDefault="00527F42" w:rsidP="007C0E65">
            <w:pPr>
              <w:spacing w:line="276" w:lineRule="auto"/>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・研修実施報告書</w:t>
            </w:r>
          </w:p>
        </w:tc>
      </w:tr>
      <w:tr w:rsidR="00B011AC" w:rsidRPr="00C86F0B" w14:paraId="448A9D7D" w14:textId="77777777" w:rsidTr="00E96CFA">
        <w:trPr>
          <w:cantSplit/>
          <w:trHeight w:val="1134"/>
        </w:trPr>
        <w:tc>
          <w:tcPr>
            <w:tcW w:w="1701" w:type="dxa"/>
            <w:gridSpan w:val="2"/>
            <w:vAlign w:val="center"/>
          </w:tcPr>
          <w:p w14:paraId="2E1ED620" w14:textId="0A4CBE77" w:rsidR="00B011AC" w:rsidRPr="00C86F0B" w:rsidRDefault="00B011AC" w:rsidP="007C0E65">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運用・保守</w:t>
            </w:r>
          </w:p>
        </w:tc>
        <w:tc>
          <w:tcPr>
            <w:tcW w:w="4394" w:type="dxa"/>
            <w:vAlign w:val="center"/>
          </w:tcPr>
          <w:p w14:paraId="0E30EC62" w14:textId="1C7BAB9E" w:rsidR="00B011AC" w:rsidRPr="00C86F0B" w:rsidRDefault="00B011AC"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・本システム</w:t>
            </w:r>
            <w:r w:rsidR="00D76881" w:rsidRPr="00C86F0B">
              <w:rPr>
                <w:rFonts w:ascii="ＭＳ 明朝" w:eastAsia="ＭＳ 明朝" w:hAnsi="ＭＳ 明朝" w:cs="Times New Roman" w:hint="eastAsia"/>
                <w:szCs w:val="21"/>
              </w:rPr>
              <w:t>を最適な</w:t>
            </w:r>
            <w:r w:rsidRPr="00C86F0B">
              <w:rPr>
                <w:rFonts w:ascii="ＭＳ 明朝" w:eastAsia="ＭＳ 明朝" w:hAnsi="ＭＳ 明朝" w:cs="Times New Roman" w:hint="eastAsia"/>
                <w:szCs w:val="21"/>
              </w:rPr>
              <w:t>稼働状態</w:t>
            </w:r>
            <w:r w:rsidR="00D76881" w:rsidRPr="00C86F0B">
              <w:rPr>
                <w:rFonts w:ascii="ＭＳ 明朝" w:eastAsia="ＭＳ 明朝" w:hAnsi="ＭＳ 明朝" w:cs="Times New Roman" w:hint="eastAsia"/>
                <w:szCs w:val="21"/>
              </w:rPr>
              <w:t>で</w:t>
            </w:r>
            <w:r w:rsidRPr="00C86F0B">
              <w:rPr>
                <w:rFonts w:ascii="ＭＳ 明朝" w:eastAsia="ＭＳ 明朝" w:hAnsi="ＭＳ 明朝" w:cs="Times New Roman" w:hint="eastAsia"/>
                <w:szCs w:val="21"/>
              </w:rPr>
              <w:t>維持することを目的とした運用の実作業を行う。</w:t>
            </w:r>
          </w:p>
          <w:p w14:paraId="5DD67DBF" w14:textId="18F5AEB8" w:rsidR="00B011AC" w:rsidRPr="00C86F0B" w:rsidRDefault="00B011AC" w:rsidP="00E96CF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・本システム</w:t>
            </w:r>
            <w:r w:rsidR="005E542D" w:rsidRPr="00C86F0B">
              <w:rPr>
                <w:rFonts w:ascii="ＭＳ 明朝" w:eastAsia="ＭＳ 明朝" w:hAnsi="ＭＳ 明朝" w:cs="Times New Roman" w:hint="eastAsia"/>
                <w:szCs w:val="21"/>
              </w:rPr>
              <w:t>の機能を維持し、</w:t>
            </w:r>
            <w:r w:rsidRPr="00C86F0B">
              <w:rPr>
                <w:rFonts w:ascii="ＭＳ 明朝" w:eastAsia="ＭＳ 明朝" w:hAnsi="ＭＳ 明朝" w:cs="Times New Roman" w:hint="eastAsia"/>
                <w:szCs w:val="21"/>
              </w:rPr>
              <w:t>設計された使用どおりに動作させることを目的とした保守の実作業を行う。</w:t>
            </w:r>
          </w:p>
          <w:p w14:paraId="70095E97" w14:textId="7844C485" w:rsidR="00B011AC" w:rsidRPr="00C86F0B" w:rsidRDefault="00B011AC" w:rsidP="00E96CFA">
            <w:pPr>
              <w:spacing w:line="276" w:lineRule="auto"/>
              <w:rPr>
                <w:rFonts w:ascii="ＭＳ 明朝" w:eastAsia="ＭＳ 明朝" w:hAnsi="ＭＳ 明朝" w:cs="Times New Roman"/>
                <w:sz w:val="24"/>
                <w:szCs w:val="24"/>
              </w:rPr>
            </w:pPr>
            <w:r w:rsidRPr="00C86F0B">
              <w:rPr>
                <w:rFonts w:ascii="ＭＳ 明朝" w:eastAsia="ＭＳ 明朝" w:hAnsi="ＭＳ 明朝" w:cs="Times New Roman" w:hint="eastAsia"/>
                <w:szCs w:val="21"/>
              </w:rPr>
              <w:t>なお、運用・保守</w:t>
            </w:r>
            <w:r w:rsidR="00E16420" w:rsidRPr="00C86F0B">
              <w:rPr>
                <w:rFonts w:ascii="ＭＳ 明朝" w:eastAsia="ＭＳ 明朝" w:hAnsi="ＭＳ 明朝" w:cs="Times New Roman" w:hint="eastAsia"/>
                <w:szCs w:val="21"/>
              </w:rPr>
              <w:t>に関する</w:t>
            </w:r>
            <w:r w:rsidRPr="00C86F0B">
              <w:rPr>
                <w:rFonts w:ascii="ＭＳ 明朝" w:eastAsia="ＭＳ 明朝" w:hAnsi="ＭＳ 明朝" w:cs="Times New Roman" w:hint="eastAsia"/>
                <w:szCs w:val="21"/>
              </w:rPr>
              <w:t>要件については、後述</w:t>
            </w:r>
            <w:r w:rsidR="003D4D1B" w:rsidRPr="00C86F0B">
              <w:rPr>
                <w:rFonts w:ascii="ＭＳ 明朝" w:eastAsia="ＭＳ 明朝" w:hAnsi="ＭＳ 明朝" w:cs="Times New Roman" w:hint="eastAsia"/>
                <w:szCs w:val="21"/>
              </w:rPr>
              <w:t>『</w:t>
            </w:r>
            <w:r w:rsidR="00353AF6" w:rsidRPr="00C86F0B">
              <w:rPr>
                <w:rFonts w:ascii="ＭＳ 明朝" w:eastAsia="ＭＳ 明朝" w:hAnsi="ＭＳ 明朝" w:cs="Times New Roman" w:hint="eastAsia"/>
                <w:szCs w:val="21"/>
              </w:rPr>
              <w:t>＜５．保守・運用＞</w:t>
            </w:r>
            <w:r w:rsidR="003D4D1B"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を参照すること。</w:t>
            </w:r>
          </w:p>
        </w:tc>
        <w:tc>
          <w:tcPr>
            <w:tcW w:w="1978" w:type="dxa"/>
          </w:tcPr>
          <w:p w14:paraId="327EC64F" w14:textId="77777777" w:rsidR="00B011AC" w:rsidRPr="00C86F0B" w:rsidRDefault="00B011AC" w:rsidP="007C0E65">
            <w:pPr>
              <w:spacing w:line="276" w:lineRule="auto"/>
              <w:rPr>
                <w:rFonts w:ascii="ＭＳ 明朝" w:eastAsia="ＭＳ 明朝" w:hAnsi="ＭＳ 明朝" w:cs="Times New Roman"/>
                <w:sz w:val="20"/>
                <w:szCs w:val="20"/>
              </w:rPr>
            </w:pPr>
          </w:p>
        </w:tc>
      </w:tr>
    </w:tbl>
    <w:p w14:paraId="69606F70" w14:textId="55621560" w:rsidR="001815BF" w:rsidRPr="00C86F0B" w:rsidRDefault="00CB610B" w:rsidP="00CB610B">
      <w:pPr>
        <w:pStyle w:val="a3"/>
        <w:spacing w:line="276" w:lineRule="auto"/>
        <w:ind w:leftChars="3076" w:left="6460"/>
        <w:rPr>
          <w:rFonts w:ascii="ＭＳ 明朝" w:eastAsia="ＭＳ 明朝" w:hAnsi="ＭＳ 明朝" w:cs="Times New Roman"/>
          <w:szCs w:val="21"/>
        </w:rPr>
      </w:pPr>
      <w:r w:rsidRPr="00C86F0B">
        <w:rPr>
          <w:rFonts w:ascii="ＭＳ 明朝" w:eastAsia="ＭＳ 明朝" w:hAnsi="ＭＳ 明朝" w:cs="Times New Roman" w:hint="eastAsia"/>
          <w:sz w:val="20"/>
          <w:szCs w:val="20"/>
        </w:rPr>
        <w:t>※1</w:t>
      </w:r>
      <w:r w:rsidRPr="00C86F0B">
        <w:rPr>
          <w:rFonts w:ascii="ＭＳ 明朝" w:eastAsia="ＭＳ 明朝" w:hAnsi="ＭＳ 明朝" w:cs="Times New Roman"/>
          <w:sz w:val="20"/>
          <w:szCs w:val="20"/>
        </w:rPr>
        <w:t xml:space="preserve"> </w:t>
      </w:r>
      <w:r w:rsidR="00F77A0B" w:rsidRPr="00C86F0B">
        <w:rPr>
          <w:rFonts w:ascii="ＭＳ 明朝" w:eastAsia="ＭＳ 明朝" w:hAnsi="ＭＳ 明朝" w:cs="Times New Roman" w:hint="eastAsia"/>
          <w:sz w:val="20"/>
          <w:szCs w:val="20"/>
        </w:rPr>
        <w:t>DC-ROM等へ格納</w:t>
      </w:r>
    </w:p>
    <w:p w14:paraId="0987793D" w14:textId="251E7099" w:rsidR="00BA02B6" w:rsidRPr="00C86F0B" w:rsidRDefault="00CB610B" w:rsidP="00FA70C2">
      <w:pPr>
        <w:pStyle w:val="a3"/>
        <w:spacing w:line="276" w:lineRule="auto"/>
        <w:ind w:leftChars="3076" w:left="6460"/>
        <w:rPr>
          <w:rFonts w:ascii="ＭＳ 明朝" w:eastAsia="ＭＳ 明朝" w:hAnsi="ＭＳ 明朝" w:cs="Times New Roman"/>
          <w:sz w:val="20"/>
          <w:szCs w:val="20"/>
        </w:rPr>
      </w:pPr>
      <w:r w:rsidRPr="00C86F0B">
        <w:rPr>
          <w:rFonts w:ascii="ＭＳ 明朝" w:eastAsia="ＭＳ 明朝" w:hAnsi="ＭＳ 明朝" w:cs="Times New Roman" w:hint="eastAsia"/>
          <w:sz w:val="20"/>
          <w:szCs w:val="20"/>
        </w:rPr>
        <w:t>※2</w:t>
      </w:r>
      <w:r w:rsidRPr="00C86F0B">
        <w:rPr>
          <w:rFonts w:ascii="ＭＳ 明朝" w:eastAsia="ＭＳ 明朝" w:hAnsi="ＭＳ 明朝" w:cs="Times New Roman"/>
          <w:sz w:val="20"/>
          <w:szCs w:val="20"/>
        </w:rPr>
        <w:t xml:space="preserve"> </w:t>
      </w:r>
      <w:r w:rsidRPr="00C86F0B">
        <w:rPr>
          <w:rFonts w:ascii="ＭＳ 明朝" w:eastAsia="ＭＳ 明朝" w:hAnsi="ＭＳ 明朝" w:cs="Times New Roman" w:hint="eastAsia"/>
          <w:sz w:val="20"/>
          <w:szCs w:val="20"/>
        </w:rPr>
        <w:t>作業実施前に提出</w:t>
      </w:r>
    </w:p>
    <w:p w14:paraId="0B6C2187" w14:textId="79790737" w:rsidR="00BA02B6" w:rsidRPr="00C86F0B" w:rsidRDefault="00BA02B6" w:rsidP="001562AE">
      <w:pPr>
        <w:spacing w:line="276" w:lineRule="auto"/>
        <w:rPr>
          <w:rFonts w:ascii="ＭＳ 明朝" w:eastAsia="ＭＳ 明朝" w:hAnsi="ＭＳ 明朝" w:cs="Times New Roman"/>
          <w:szCs w:val="21"/>
        </w:rPr>
      </w:pPr>
    </w:p>
    <w:p w14:paraId="44E09D9F" w14:textId="15DC8B35" w:rsidR="00E54101" w:rsidRPr="00C86F0B" w:rsidRDefault="00FF5E0F" w:rsidP="00FF5E0F">
      <w:pPr>
        <w:pStyle w:val="1"/>
        <w:rPr>
          <w:rFonts w:ascii="ＭＳ 明朝" w:eastAsia="ＭＳ 明朝" w:hAnsi="ＭＳ 明朝"/>
        </w:rPr>
      </w:pPr>
      <w:bookmarkStart w:id="11" w:name="_Toc192068150"/>
      <w:r w:rsidRPr="00C86F0B">
        <w:rPr>
          <w:rFonts w:ascii="ＭＳ 明朝" w:eastAsia="ＭＳ 明朝" w:hAnsi="ＭＳ 明朝" w:hint="eastAsia"/>
        </w:rPr>
        <w:t>＜３．</w:t>
      </w:r>
      <w:r w:rsidR="001815BF" w:rsidRPr="00C86F0B">
        <w:rPr>
          <w:rFonts w:ascii="ＭＳ 明朝" w:eastAsia="ＭＳ 明朝" w:hAnsi="ＭＳ 明朝" w:hint="eastAsia"/>
        </w:rPr>
        <w:t>本システムの要件＞</w:t>
      </w:r>
      <w:bookmarkEnd w:id="11"/>
    </w:p>
    <w:p w14:paraId="71FC1F8D" w14:textId="77777777" w:rsidR="00E54101" w:rsidRPr="00C86F0B" w:rsidRDefault="00E54101" w:rsidP="001562AE">
      <w:pPr>
        <w:spacing w:line="276" w:lineRule="auto"/>
        <w:rPr>
          <w:rFonts w:ascii="ＭＳ 明朝" w:eastAsia="ＭＳ 明朝" w:hAnsi="ＭＳ 明朝" w:cs="Times New Roman"/>
          <w:b/>
          <w:szCs w:val="21"/>
        </w:rPr>
      </w:pPr>
    </w:p>
    <w:p w14:paraId="1E91B157" w14:textId="49CB9FC1" w:rsidR="00E54101" w:rsidRPr="00C86F0B" w:rsidRDefault="0099052D" w:rsidP="00FF5E0F">
      <w:pPr>
        <w:pStyle w:val="2"/>
        <w:rPr>
          <w:rFonts w:ascii="ＭＳ 明朝" w:eastAsia="ＭＳ 明朝" w:hAnsi="ＭＳ 明朝"/>
        </w:rPr>
      </w:pPr>
      <w:bookmarkStart w:id="12" w:name="_Toc192068151"/>
      <w:r w:rsidRPr="00C86F0B">
        <w:rPr>
          <w:rFonts w:ascii="ＭＳ 明朝" w:eastAsia="ＭＳ 明朝" w:hAnsi="ＭＳ 明朝" w:hint="eastAsia"/>
        </w:rPr>
        <w:t>３－</w:t>
      </w:r>
      <w:r w:rsidR="00CC0341" w:rsidRPr="00C86F0B">
        <w:rPr>
          <w:rFonts w:ascii="ＭＳ 明朝" w:eastAsia="ＭＳ 明朝" w:hAnsi="ＭＳ 明朝" w:hint="eastAsia"/>
        </w:rPr>
        <w:t>１</w:t>
      </w:r>
      <w:r w:rsidRPr="00C86F0B">
        <w:rPr>
          <w:rFonts w:ascii="ＭＳ 明朝" w:eastAsia="ＭＳ 明朝" w:hAnsi="ＭＳ 明朝" w:hint="eastAsia"/>
        </w:rPr>
        <w:t xml:space="preserve">　</w:t>
      </w:r>
      <w:r w:rsidR="00E54101" w:rsidRPr="00C86F0B">
        <w:rPr>
          <w:rFonts w:ascii="ＭＳ 明朝" w:eastAsia="ＭＳ 明朝" w:hAnsi="ＭＳ 明朝" w:hint="eastAsia"/>
        </w:rPr>
        <w:t>稼働環境要件</w:t>
      </w:r>
      <w:bookmarkEnd w:id="12"/>
    </w:p>
    <w:p w14:paraId="663A35B1" w14:textId="714CF7B3" w:rsidR="00E54101" w:rsidRPr="00C86F0B" w:rsidRDefault="00E54101" w:rsidP="009E16DF">
      <w:pPr>
        <w:spacing w:line="276" w:lineRule="auto"/>
        <w:ind w:leftChars="300" w:left="63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システム形態はWeb型とし、</w:t>
      </w:r>
      <w:r w:rsidR="00930EA7" w:rsidRPr="00C86F0B">
        <w:rPr>
          <w:rFonts w:ascii="ＭＳ 明朝" w:eastAsia="ＭＳ 明朝" w:hAnsi="ＭＳ 明朝" w:cs="Times New Roman" w:hint="eastAsia"/>
          <w:szCs w:val="21"/>
        </w:rPr>
        <w:t>①</w:t>
      </w:r>
      <w:r w:rsidR="009E16DF" w:rsidRPr="00C86F0B">
        <w:rPr>
          <w:rFonts w:ascii="ＭＳ 明朝" w:eastAsia="ＭＳ 明朝" w:hAnsi="ＭＳ 明朝" w:cs="Times New Roman" w:hint="eastAsia"/>
          <w:szCs w:val="21"/>
        </w:rPr>
        <w:t>クラウド</w:t>
      </w:r>
      <w:r w:rsidR="00930EA7" w:rsidRPr="00C86F0B">
        <w:rPr>
          <w:rFonts w:ascii="ＭＳ 明朝" w:eastAsia="ＭＳ 明朝" w:hAnsi="ＭＳ 明朝" w:cs="Times New Roman" w:hint="eastAsia"/>
          <w:szCs w:val="21"/>
        </w:rPr>
        <w:t>接続</w:t>
      </w:r>
      <w:r w:rsidRPr="00C86F0B">
        <w:rPr>
          <w:rFonts w:ascii="ＭＳ 明朝" w:eastAsia="ＭＳ 明朝" w:hAnsi="ＭＳ 明朝" w:cs="Times New Roman" w:hint="eastAsia"/>
          <w:szCs w:val="21"/>
        </w:rPr>
        <w:t>もしくは</w:t>
      </w:r>
      <w:r w:rsidR="00930EA7" w:rsidRPr="00C86F0B">
        <w:rPr>
          <w:rFonts w:ascii="ＭＳ 明朝" w:eastAsia="ＭＳ 明朝" w:hAnsi="ＭＳ 明朝" w:cs="Times New Roman" w:hint="eastAsia"/>
          <w:szCs w:val="21"/>
        </w:rPr>
        <w:t>②</w:t>
      </w:r>
      <w:r w:rsidRPr="00C86F0B">
        <w:rPr>
          <w:rFonts w:ascii="ＭＳ 明朝" w:eastAsia="ＭＳ 明朝" w:hAnsi="ＭＳ 明朝" w:cs="Times New Roman" w:hint="eastAsia"/>
          <w:szCs w:val="21"/>
        </w:rPr>
        <w:t>LGWAN-ASPサービスにより機能を提供すること。</w:t>
      </w:r>
    </w:p>
    <w:p w14:paraId="6C7AEE68" w14:textId="50867374" w:rsidR="009E16DF" w:rsidRPr="00C86F0B" w:rsidRDefault="009E16DF" w:rsidP="009E16DF">
      <w:pPr>
        <w:pStyle w:val="a3"/>
        <w:numPr>
          <w:ilvl w:val="0"/>
          <w:numId w:val="27"/>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クラウド接続とする場合、</w:t>
      </w:r>
      <w:r w:rsidR="00013EB7" w:rsidRPr="00C86F0B">
        <w:rPr>
          <w:rFonts w:ascii="ＭＳ 明朝" w:eastAsia="ＭＳ 明朝" w:hAnsi="ＭＳ 明朝" w:cs="Times New Roman"/>
          <w:szCs w:val="21"/>
        </w:rPr>
        <w:t>Google Chrome</w:t>
      </w:r>
      <w:r w:rsidR="00013EB7" w:rsidRPr="00C86F0B">
        <w:rPr>
          <w:rFonts w:ascii="ＭＳ 明朝" w:eastAsia="ＭＳ 明朝" w:hAnsi="ＭＳ 明朝" w:cs="Times New Roman" w:hint="eastAsia"/>
          <w:szCs w:val="21"/>
        </w:rPr>
        <w:t>や</w:t>
      </w:r>
      <w:r w:rsidR="00013EB7" w:rsidRPr="00C86F0B">
        <w:rPr>
          <w:rFonts w:ascii="ＭＳ 明朝" w:eastAsia="ＭＳ 明朝" w:hAnsi="ＭＳ 明朝" w:cs="Times New Roman"/>
          <w:szCs w:val="21"/>
        </w:rPr>
        <w:t>Microsoft Edge</w:t>
      </w:r>
      <w:r w:rsidR="00013EB7" w:rsidRPr="00C86F0B">
        <w:rPr>
          <w:rFonts w:ascii="ＭＳ 明朝" w:eastAsia="ＭＳ 明朝" w:hAnsi="ＭＳ 明朝" w:cs="Times New Roman" w:hint="eastAsia"/>
          <w:szCs w:val="21"/>
        </w:rPr>
        <w:t>等の一般的なブ</w:t>
      </w:r>
      <w:r w:rsidR="00013EB7" w:rsidRPr="00C86F0B">
        <w:rPr>
          <w:rFonts w:ascii="ＭＳ 明朝" w:eastAsia="ＭＳ 明朝" w:hAnsi="ＭＳ 明朝" w:cs="Times New Roman" w:hint="eastAsia"/>
          <w:szCs w:val="21"/>
        </w:rPr>
        <w:lastRenderedPageBreak/>
        <w:t>ラウザに加え、</w:t>
      </w:r>
      <w:r w:rsidR="000675F7" w:rsidRPr="00C86F0B">
        <w:rPr>
          <w:rFonts w:ascii="ＭＳ 明朝" w:eastAsia="ＭＳ 明朝" w:hAnsi="ＭＳ 明朝" w:cs="Times New Roman" w:hint="eastAsia"/>
          <w:szCs w:val="21"/>
        </w:rPr>
        <w:t>セキュアブラウザ（</w:t>
      </w:r>
      <w:r w:rsidRPr="00C86F0B">
        <w:rPr>
          <w:rFonts w:ascii="ＭＳ 明朝" w:eastAsia="ＭＳ 明朝" w:hAnsi="ＭＳ 明朝" w:cs="Times New Roman" w:hint="eastAsia"/>
          <w:szCs w:val="21"/>
        </w:rPr>
        <w:t>「</w:t>
      </w:r>
      <w:r w:rsidR="000675F7" w:rsidRPr="00C86F0B">
        <w:rPr>
          <w:rFonts w:ascii="ＭＳ 明朝" w:eastAsia="ＭＳ 明朝" w:hAnsi="ＭＳ 明朝" w:cs="Times New Roman"/>
          <w:szCs w:val="21"/>
        </w:rPr>
        <w:t>Soliton Secure Browser Ⅱ</w:t>
      </w:r>
      <w:r w:rsidRPr="00C86F0B">
        <w:rPr>
          <w:rFonts w:ascii="ＭＳ 明朝" w:eastAsia="ＭＳ 明朝" w:hAnsi="ＭＳ 明朝" w:cs="Times New Roman"/>
          <w:szCs w:val="21"/>
        </w:rPr>
        <w:t>」</w:t>
      </w:r>
      <w:r w:rsidR="000675F7"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で</w:t>
      </w:r>
      <w:r w:rsidR="00013EB7" w:rsidRPr="00C86F0B">
        <w:rPr>
          <w:rFonts w:ascii="ＭＳ 明朝" w:eastAsia="ＭＳ 明朝" w:hAnsi="ＭＳ 明朝" w:cs="Times New Roman" w:hint="eastAsia"/>
          <w:szCs w:val="21"/>
        </w:rPr>
        <w:t>の</w:t>
      </w:r>
      <w:r w:rsidRPr="00C86F0B">
        <w:rPr>
          <w:rFonts w:ascii="ＭＳ 明朝" w:eastAsia="ＭＳ 明朝" w:hAnsi="ＭＳ 明朝" w:cs="Times New Roman" w:hint="eastAsia"/>
          <w:szCs w:val="21"/>
        </w:rPr>
        <w:t>接続</w:t>
      </w:r>
      <w:r w:rsidR="00013EB7" w:rsidRPr="00C86F0B">
        <w:rPr>
          <w:rFonts w:ascii="ＭＳ 明朝" w:eastAsia="ＭＳ 明朝" w:hAnsi="ＭＳ 明朝" w:cs="Times New Roman" w:hint="eastAsia"/>
          <w:szCs w:val="21"/>
        </w:rPr>
        <w:t>が可能である</w:t>
      </w:r>
      <w:r w:rsidRPr="00C86F0B">
        <w:rPr>
          <w:rFonts w:ascii="ＭＳ 明朝" w:eastAsia="ＭＳ 明朝" w:hAnsi="ＭＳ 明朝" w:cs="Times New Roman" w:hint="eastAsia"/>
          <w:szCs w:val="21"/>
        </w:rPr>
        <w:t>こと。</w:t>
      </w:r>
    </w:p>
    <w:p w14:paraId="3BCE6E14" w14:textId="62B4D96D" w:rsidR="009E16DF" w:rsidRPr="00C86F0B" w:rsidRDefault="009E16DF" w:rsidP="00013EB7">
      <w:pPr>
        <w:pStyle w:val="a3"/>
        <w:numPr>
          <w:ilvl w:val="0"/>
          <w:numId w:val="27"/>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クラウド接続とする場合、利用者のグローバルIP</w:t>
      </w:r>
      <w:r w:rsidRPr="00C86F0B">
        <w:rPr>
          <w:rFonts w:ascii="ＭＳ 明朝" w:eastAsia="ＭＳ 明朝" w:hAnsi="ＭＳ 明朝"/>
        </w:rPr>
        <w:t>アドレスを制限できる</w:t>
      </w:r>
      <w:r w:rsidRPr="00C86F0B">
        <w:rPr>
          <w:rFonts w:ascii="ＭＳ 明朝" w:eastAsia="ＭＳ 明朝" w:hAnsi="ＭＳ 明朝" w:hint="eastAsia"/>
        </w:rPr>
        <w:t>こと。</w:t>
      </w:r>
    </w:p>
    <w:p w14:paraId="28E1EE4E" w14:textId="1DF949BF" w:rsidR="009E16DF" w:rsidRPr="00C86F0B" w:rsidRDefault="009E16DF" w:rsidP="009E16DF">
      <w:pPr>
        <w:pStyle w:val="a3"/>
        <w:numPr>
          <w:ilvl w:val="0"/>
          <w:numId w:val="27"/>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LGWAN接続する場合、本システムで取扱うデータはLGWAN上に保管することとし、区専用の環境として論理的、または物理的に独立したものとすること。</w:t>
      </w:r>
    </w:p>
    <w:p w14:paraId="7F8EF53B" w14:textId="023F5BD9" w:rsidR="009E16DF" w:rsidRPr="00C86F0B" w:rsidRDefault="009E16DF" w:rsidP="009E16DF">
      <w:pPr>
        <w:pStyle w:val="a3"/>
        <w:numPr>
          <w:ilvl w:val="0"/>
          <w:numId w:val="27"/>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環境変化等に際しても、バージョンアップ等の手段で、少なくとも5年は最適な状態で利用できるシステムであること。</w:t>
      </w:r>
    </w:p>
    <w:p w14:paraId="53B349EE" w14:textId="77777777" w:rsidR="009E16DF" w:rsidRPr="00C86F0B" w:rsidRDefault="009E16DF" w:rsidP="009E16DF">
      <w:pPr>
        <w:pStyle w:val="a3"/>
        <w:spacing w:line="276" w:lineRule="auto"/>
        <w:ind w:leftChars="0" w:left="1310"/>
        <w:rPr>
          <w:rFonts w:ascii="ＭＳ 明朝" w:eastAsia="ＭＳ 明朝" w:hAnsi="ＭＳ 明朝" w:cs="Times New Roman"/>
          <w:szCs w:val="21"/>
        </w:rPr>
      </w:pPr>
    </w:p>
    <w:p w14:paraId="7A2657DC" w14:textId="5B9E330C" w:rsidR="009E16DF" w:rsidRPr="00C86F0B" w:rsidRDefault="00B30E61" w:rsidP="00B30E61">
      <w:pPr>
        <w:spacing w:line="276" w:lineRule="auto"/>
        <w:ind w:firstLineChars="1400" w:firstLine="2940"/>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9E16DF" w:rsidRPr="00C86F0B">
        <w:rPr>
          <w:rFonts w:ascii="ＭＳ 明朝" w:eastAsia="ＭＳ 明朝" w:hAnsi="ＭＳ 明朝" w:cs="Times New Roman" w:hint="eastAsia"/>
          <w:szCs w:val="21"/>
        </w:rPr>
        <w:t>接続イメージ図＞</w:t>
      </w:r>
    </w:p>
    <w:p w14:paraId="72AA7024" w14:textId="0E68B7D9" w:rsidR="009E16DF" w:rsidRPr="00C86F0B" w:rsidRDefault="00B30E61" w:rsidP="00B30E61">
      <w:pPr>
        <w:spacing w:line="276" w:lineRule="auto"/>
        <w:ind w:leftChars="100" w:left="21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noProof/>
          <w:szCs w:val="21"/>
        </w:rPr>
        <w:drawing>
          <wp:inline distT="0" distB="0" distL="0" distR="0" wp14:anchorId="5D019349" wp14:editId="22C038A0">
            <wp:extent cx="5600366" cy="3230880"/>
            <wp:effectExtent l="0" t="0" r="635"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4274" cy="3244673"/>
                    </a:xfrm>
                    <a:prstGeom prst="rect">
                      <a:avLst/>
                    </a:prstGeom>
                    <a:noFill/>
                    <a:ln>
                      <a:noFill/>
                    </a:ln>
                  </pic:spPr>
                </pic:pic>
              </a:graphicData>
            </a:graphic>
          </wp:inline>
        </w:drawing>
      </w:r>
    </w:p>
    <w:p w14:paraId="63BD6DB2" w14:textId="77777777" w:rsidR="00E54101" w:rsidRPr="00C86F0B" w:rsidRDefault="00E54101" w:rsidP="001562AE">
      <w:pPr>
        <w:spacing w:line="276" w:lineRule="auto"/>
        <w:rPr>
          <w:rFonts w:ascii="ＭＳ 明朝" w:eastAsia="ＭＳ 明朝" w:hAnsi="ＭＳ 明朝" w:cs="Times New Roman"/>
          <w:szCs w:val="21"/>
        </w:rPr>
      </w:pPr>
    </w:p>
    <w:p w14:paraId="4DE18BF8" w14:textId="570F720A" w:rsidR="001815BF" w:rsidRPr="00C86F0B" w:rsidRDefault="00E54101" w:rsidP="00FF5E0F">
      <w:pPr>
        <w:pStyle w:val="2"/>
        <w:rPr>
          <w:rFonts w:ascii="ＭＳ 明朝" w:eastAsia="ＭＳ 明朝" w:hAnsi="ＭＳ 明朝"/>
        </w:rPr>
      </w:pPr>
      <w:bookmarkStart w:id="13" w:name="_Toc192068152"/>
      <w:r w:rsidRPr="00C86F0B">
        <w:rPr>
          <w:rFonts w:ascii="ＭＳ 明朝" w:eastAsia="ＭＳ 明朝" w:hAnsi="ＭＳ 明朝" w:hint="eastAsia"/>
        </w:rPr>
        <w:t xml:space="preserve">３－２　</w:t>
      </w:r>
      <w:r w:rsidR="00724352" w:rsidRPr="00C86F0B">
        <w:rPr>
          <w:rFonts w:ascii="ＭＳ 明朝" w:eastAsia="ＭＳ 明朝" w:hAnsi="ＭＳ 明朝" w:hint="eastAsia"/>
        </w:rPr>
        <w:t>機能要件</w:t>
      </w:r>
      <w:bookmarkEnd w:id="13"/>
    </w:p>
    <w:p w14:paraId="6F9835D7" w14:textId="2D0752F5" w:rsidR="00C37EC4" w:rsidRPr="00C86F0B" w:rsidRDefault="00C37EC4" w:rsidP="00C37EC4">
      <w:pPr>
        <w:pStyle w:val="a3"/>
        <w:numPr>
          <w:ilvl w:val="0"/>
          <w:numId w:val="7"/>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機能要件</w:t>
      </w:r>
    </w:p>
    <w:p w14:paraId="398649EC" w14:textId="11BF4F15" w:rsidR="00C37EC4" w:rsidRPr="00C86F0B" w:rsidRDefault="00C37EC4" w:rsidP="00551049">
      <w:pPr>
        <w:pStyle w:val="a3"/>
        <w:spacing w:line="276" w:lineRule="auto"/>
        <w:ind w:leftChars="300" w:left="63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別紙「機能要件書」のとおり</w:t>
      </w:r>
    </w:p>
    <w:p w14:paraId="79F39054" w14:textId="0AF7E533" w:rsidR="00C37EC4" w:rsidRPr="00C86F0B" w:rsidRDefault="00C314B2" w:rsidP="00C37EC4">
      <w:pPr>
        <w:pStyle w:val="a3"/>
        <w:numPr>
          <w:ilvl w:val="0"/>
          <w:numId w:val="7"/>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庁内</w:t>
      </w:r>
      <w:r w:rsidR="00C37EC4" w:rsidRPr="00C86F0B">
        <w:rPr>
          <w:rFonts w:ascii="ＭＳ 明朝" w:eastAsia="ＭＳ 明朝" w:hAnsi="ＭＳ 明朝" w:cs="Times New Roman" w:hint="eastAsia"/>
          <w:szCs w:val="21"/>
        </w:rPr>
        <w:t>連携に関する要件</w:t>
      </w:r>
    </w:p>
    <w:p w14:paraId="72913F90" w14:textId="2F0011F6" w:rsidR="002113DA" w:rsidRPr="00C86F0B" w:rsidRDefault="008729E9" w:rsidP="00A8163A">
      <w:pPr>
        <w:pStyle w:val="a3"/>
        <w:spacing w:line="276" w:lineRule="auto"/>
        <w:ind w:leftChars="0" w:left="704" w:firstLineChars="50" w:firstLine="105"/>
        <w:rPr>
          <w:rFonts w:ascii="ＭＳ 明朝" w:eastAsia="ＭＳ 明朝" w:hAnsi="ＭＳ 明朝" w:cs="Times New Roman"/>
          <w:szCs w:val="21"/>
        </w:rPr>
      </w:pPr>
      <w:r w:rsidRPr="00C86F0B">
        <w:rPr>
          <w:rFonts w:ascii="ＭＳ 明朝" w:eastAsia="ＭＳ 明朝" w:hAnsi="ＭＳ 明朝" w:cs="Times New Roman" w:hint="eastAsia"/>
          <w:szCs w:val="21"/>
        </w:rPr>
        <w:t>以下の情報について、連携（受信）を行う機能があること。</w:t>
      </w:r>
    </w:p>
    <w:tbl>
      <w:tblPr>
        <w:tblStyle w:val="a4"/>
        <w:tblW w:w="7796" w:type="dxa"/>
        <w:tblInd w:w="704" w:type="dxa"/>
        <w:tblLook w:val="04A0" w:firstRow="1" w:lastRow="0" w:firstColumn="1" w:lastColumn="0" w:noHBand="0" w:noVBand="1"/>
      </w:tblPr>
      <w:tblGrid>
        <w:gridCol w:w="5954"/>
        <w:gridCol w:w="1842"/>
      </w:tblGrid>
      <w:tr w:rsidR="00D22E33" w:rsidRPr="00C86F0B" w14:paraId="5974E442" w14:textId="77777777" w:rsidTr="004C16B0">
        <w:tc>
          <w:tcPr>
            <w:tcW w:w="5954" w:type="dxa"/>
            <w:shd w:val="clear" w:color="auto" w:fill="D9D9D9" w:themeFill="background1" w:themeFillShade="D9"/>
            <w:vAlign w:val="center"/>
          </w:tcPr>
          <w:p w14:paraId="0848B51B" w14:textId="415ACC52" w:rsidR="00D22E33" w:rsidRPr="00C86F0B" w:rsidRDefault="00D22E33" w:rsidP="00C314B2">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連携情報名</w:t>
            </w:r>
          </w:p>
        </w:tc>
        <w:tc>
          <w:tcPr>
            <w:tcW w:w="1842" w:type="dxa"/>
            <w:shd w:val="clear" w:color="auto" w:fill="D9D9D9" w:themeFill="background1" w:themeFillShade="D9"/>
            <w:vAlign w:val="center"/>
          </w:tcPr>
          <w:p w14:paraId="68587079" w14:textId="71BFD2F7" w:rsidR="00D22E33" w:rsidRPr="00C86F0B" w:rsidRDefault="00D22E33" w:rsidP="00C314B2">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連携サイクル</w:t>
            </w:r>
          </w:p>
        </w:tc>
      </w:tr>
      <w:tr w:rsidR="00D22E33" w:rsidRPr="00C86F0B" w14:paraId="3C5BAEDA" w14:textId="77777777" w:rsidTr="004C16B0">
        <w:tc>
          <w:tcPr>
            <w:tcW w:w="5954" w:type="dxa"/>
          </w:tcPr>
          <w:p w14:paraId="3060937E" w14:textId="3B3E0403" w:rsidR="00D22E33" w:rsidRPr="00C86F0B" w:rsidRDefault="00D22E33"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対象者個人情報</w:t>
            </w:r>
            <w:r w:rsidR="00017332" w:rsidRPr="00C86F0B">
              <w:rPr>
                <w:rFonts w:ascii="ＭＳ 明朝" w:eastAsia="ＭＳ 明朝" w:hAnsi="ＭＳ 明朝" w:cs="Times New Roman" w:hint="eastAsia"/>
                <w:szCs w:val="21"/>
              </w:rPr>
              <w:t>（宛名番号、氏名、生年月日等）</w:t>
            </w:r>
          </w:p>
        </w:tc>
        <w:tc>
          <w:tcPr>
            <w:tcW w:w="1842" w:type="dxa"/>
          </w:tcPr>
          <w:p w14:paraId="04070CE3" w14:textId="48D85D0A" w:rsidR="00D22E33" w:rsidRPr="00C86F0B" w:rsidRDefault="00C314B2" w:rsidP="005B1DFF">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月次</w:t>
            </w:r>
          </w:p>
        </w:tc>
      </w:tr>
      <w:tr w:rsidR="00D22E33" w:rsidRPr="00C86F0B" w14:paraId="06B44CCA" w14:textId="77777777" w:rsidTr="004C16B0">
        <w:tc>
          <w:tcPr>
            <w:tcW w:w="5954" w:type="dxa"/>
          </w:tcPr>
          <w:p w14:paraId="244FB5DE" w14:textId="1FCDFD68" w:rsidR="00C314B2" w:rsidRPr="00C86F0B" w:rsidRDefault="00A8163A" w:rsidP="00C314B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所属</w:t>
            </w:r>
            <w:r w:rsidR="00D22E33" w:rsidRPr="00C86F0B">
              <w:rPr>
                <w:rFonts w:ascii="ＭＳ 明朝" w:eastAsia="ＭＳ 明朝" w:hAnsi="ＭＳ 明朝" w:cs="Times New Roman" w:hint="eastAsia"/>
                <w:szCs w:val="21"/>
              </w:rPr>
              <w:t>情報</w:t>
            </w:r>
            <w:r w:rsidRPr="00C86F0B">
              <w:rPr>
                <w:rFonts w:ascii="ＭＳ 明朝" w:eastAsia="ＭＳ 明朝" w:hAnsi="ＭＳ 明朝" w:cs="Times New Roman" w:hint="eastAsia"/>
                <w:szCs w:val="21"/>
              </w:rPr>
              <w:t>（学校名、学年、クラス）</w:t>
            </w:r>
          </w:p>
        </w:tc>
        <w:tc>
          <w:tcPr>
            <w:tcW w:w="1842" w:type="dxa"/>
          </w:tcPr>
          <w:p w14:paraId="2100C2DE" w14:textId="2CA414F6" w:rsidR="00D22E33" w:rsidRPr="00C86F0B" w:rsidRDefault="00C314B2" w:rsidP="005B1DFF">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月次</w:t>
            </w:r>
          </w:p>
        </w:tc>
      </w:tr>
      <w:tr w:rsidR="00C314B2" w:rsidRPr="00C86F0B" w14:paraId="2978B074" w14:textId="77777777" w:rsidTr="004C16B0">
        <w:tc>
          <w:tcPr>
            <w:tcW w:w="5954" w:type="dxa"/>
          </w:tcPr>
          <w:p w14:paraId="4DF29396" w14:textId="6D0D5309" w:rsidR="00C314B2" w:rsidRPr="00C86F0B" w:rsidRDefault="00C314B2" w:rsidP="00C314B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保護者情報</w:t>
            </w:r>
          </w:p>
        </w:tc>
        <w:tc>
          <w:tcPr>
            <w:tcW w:w="1842" w:type="dxa"/>
          </w:tcPr>
          <w:p w14:paraId="6E14AFCA" w14:textId="6CA18851" w:rsidR="00C314B2" w:rsidRPr="00C86F0B" w:rsidRDefault="00C314B2" w:rsidP="005B1DFF">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月次</w:t>
            </w:r>
          </w:p>
        </w:tc>
      </w:tr>
      <w:tr w:rsidR="00C314B2" w:rsidRPr="00C86F0B" w14:paraId="48BBCBC2" w14:textId="77777777" w:rsidTr="004C16B0">
        <w:tc>
          <w:tcPr>
            <w:tcW w:w="5954" w:type="dxa"/>
          </w:tcPr>
          <w:p w14:paraId="16160D0A" w14:textId="6F4B91D4" w:rsidR="00C314B2" w:rsidRPr="00C86F0B" w:rsidRDefault="00C314B2" w:rsidP="00C314B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口座振替、口座振込情報</w:t>
            </w:r>
          </w:p>
        </w:tc>
        <w:tc>
          <w:tcPr>
            <w:tcW w:w="1842" w:type="dxa"/>
          </w:tcPr>
          <w:p w14:paraId="66FEE344" w14:textId="1E7A5599" w:rsidR="00C314B2" w:rsidRPr="00C86F0B" w:rsidRDefault="00C314B2" w:rsidP="005B1DFF">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月次</w:t>
            </w:r>
          </w:p>
        </w:tc>
      </w:tr>
      <w:tr w:rsidR="00C314B2" w:rsidRPr="00C86F0B" w14:paraId="24B7AB87" w14:textId="77777777" w:rsidTr="004C16B0">
        <w:tc>
          <w:tcPr>
            <w:tcW w:w="5954" w:type="dxa"/>
          </w:tcPr>
          <w:p w14:paraId="2A28B6D9" w14:textId="5A108C88" w:rsidR="00C314B2" w:rsidRPr="00C86F0B" w:rsidRDefault="00C314B2" w:rsidP="00C314B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納付書納付収納情報</w:t>
            </w:r>
          </w:p>
        </w:tc>
        <w:tc>
          <w:tcPr>
            <w:tcW w:w="1842" w:type="dxa"/>
          </w:tcPr>
          <w:p w14:paraId="76FB60A6" w14:textId="03D9465F" w:rsidR="00C314B2" w:rsidRPr="00C86F0B" w:rsidRDefault="00C314B2" w:rsidP="005B1DFF">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月次</w:t>
            </w:r>
          </w:p>
        </w:tc>
      </w:tr>
      <w:tr w:rsidR="00C314B2" w:rsidRPr="00C86F0B" w14:paraId="5CA3DE0B" w14:textId="77777777" w:rsidTr="004C16B0">
        <w:tc>
          <w:tcPr>
            <w:tcW w:w="5954" w:type="dxa"/>
          </w:tcPr>
          <w:p w14:paraId="4191A61D" w14:textId="6553E5A9" w:rsidR="00C314B2" w:rsidRPr="00C86F0B" w:rsidRDefault="00C314B2" w:rsidP="00C314B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金融機関情報：みずほ銀行から提供される銀行・本支店のコード</w:t>
            </w:r>
          </w:p>
        </w:tc>
        <w:tc>
          <w:tcPr>
            <w:tcW w:w="1842" w:type="dxa"/>
          </w:tcPr>
          <w:p w14:paraId="0B9E8D6A" w14:textId="22FFE07A" w:rsidR="00C314B2" w:rsidRPr="00C86F0B" w:rsidRDefault="00C314B2" w:rsidP="005B1DFF">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月次</w:t>
            </w:r>
          </w:p>
        </w:tc>
      </w:tr>
      <w:tr w:rsidR="00C314B2" w:rsidRPr="00C86F0B" w14:paraId="198A44C2" w14:textId="77777777" w:rsidTr="004C16B0">
        <w:tc>
          <w:tcPr>
            <w:tcW w:w="5954" w:type="dxa"/>
          </w:tcPr>
          <w:p w14:paraId="6784C038" w14:textId="7CABD44D" w:rsidR="00C314B2" w:rsidRPr="00C86F0B" w:rsidRDefault="00C314B2" w:rsidP="00C314B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全国市町村コード情報：J-LISから提供される全国の住所情報</w:t>
            </w:r>
          </w:p>
        </w:tc>
        <w:tc>
          <w:tcPr>
            <w:tcW w:w="1842" w:type="dxa"/>
          </w:tcPr>
          <w:p w14:paraId="6ACF1003" w14:textId="6DD6864C" w:rsidR="00C314B2" w:rsidRPr="00C86F0B" w:rsidRDefault="00C314B2" w:rsidP="005B1DFF">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月次</w:t>
            </w:r>
          </w:p>
        </w:tc>
      </w:tr>
    </w:tbl>
    <w:p w14:paraId="0FAA21DC" w14:textId="30BDD107" w:rsidR="003767AB" w:rsidRPr="00C86F0B" w:rsidRDefault="003767AB" w:rsidP="00A8163A">
      <w:pPr>
        <w:spacing w:line="276" w:lineRule="auto"/>
        <w:ind w:leftChars="300" w:left="630"/>
        <w:rPr>
          <w:rFonts w:ascii="ＭＳ 明朝" w:eastAsia="ＭＳ 明朝" w:hAnsi="ＭＳ 明朝" w:cs="Times New Roman"/>
          <w:szCs w:val="21"/>
        </w:rPr>
      </w:pPr>
    </w:p>
    <w:p w14:paraId="79B53F2F" w14:textId="520A151D" w:rsidR="00A8163A" w:rsidRPr="00C86F0B" w:rsidRDefault="00A8163A" w:rsidP="00A8163A">
      <w:pPr>
        <w:spacing w:line="276" w:lineRule="auto"/>
        <w:ind w:leftChars="300" w:left="63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＜連携イメージ図＞</w:t>
      </w:r>
    </w:p>
    <w:p w14:paraId="6B8AE4CD" w14:textId="0CB2C6E8" w:rsidR="00A8163A" w:rsidRDefault="00A27B17" w:rsidP="001F012D">
      <w:pPr>
        <w:spacing w:line="276" w:lineRule="auto"/>
        <w:ind w:leftChars="300" w:left="630"/>
        <w:rPr>
          <w:rFonts w:ascii="ＭＳ 明朝" w:eastAsia="ＭＳ 明朝" w:hAnsi="ＭＳ 明朝" w:cs="Times New Roman"/>
          <w:szCs w:val="21"/>
        </w:rPr>
      </w:pPr>
      <w:r w:rsidRPr="00C86F0B">
        <w:rPr>
          <w:rFonts w:ascii="ＭＳ 明朝" w:eastAsia="ＭＳ 明朝" w:hAnsi="ＭＳ 明朝" w:cs="Times New Roman"/>
          <w:noProof/>
          <w:szCs w:val="21"/>
        </w:rPr>
        <w:drawing>
          <wp:inline distT="0" distB="0" distL="0" distR="0" wp14:anchorId="2F1E0A1C" wp14:editId="5EEDCDC2">
            <wp:extent cx="5394960" cy="41605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4960" cy="4160520"/>
                    </a:xfrm>
                    <a:prstGeom prst="rect">
                      <a:avLst/>
                    </a:prstGeom>
                    <a:noFill/>
                    <a:ln>
                      <a:noFill/>
                    </a:ln>
                  </pic:spPr>
                </pic:pic>
              </a:graphicData>
            </a:graphic>
          </wp:inline>
        </w:drawing>
      </w:r>
    </w:p>
    <w:p w14:paraId="4185684E" w14:textId="77777777" w:rsidR="009B6B23" w:rsidRPr="00C86F0B" w:rsidRDefault="009B6B23" w:rsidP="001F012D">
      <w:pPr>
        <w:spacing w:line="276" w:lineRule="auto"/>
        <w:ind w:leftChars="300" w:left="630"/>
        <w:rPr>
          <w:rFonts w:ascii="ＭＳ 明朝" w:eastAsia="ＭＳ 明朝" w:hAnsi="ＭＳ 明朝" w:cs="Times New Roman"/>
          <w:szCs w:val="21"/>
        </w:rPr>
      </w:pPr>
    </w:p>
    <w:p w14:paraId="0786DA2A" w14:textId="2A73D1B1" w:rsidR="003767AB" w:rsidRPr="00C86F0B" w:rsidRDefault="003767AB" w:rsidP="00FF5E0F">
      <w:pPr>
        <w:pStyle w:val="2"/>
        <w:rPr>
          <w:rFonts w:ascii="ＭＳ 明朝" w:eastAsia="ＭＳ 明朝" w:hAnsi="ＭＳ 明朝"/>
        </w:rPr>
      </w:pPr>
      <w:bookmarkStart w:id="14" w:name="_Toc192068153"/>
      <w:r w:rsidRPr="00C86F0B">
        <w:rPr>
          <w:rFonts w:ascii="ＭＳ 明朝" w:eastAsia="ＭＳ 明朝" w:hAnsi="ＭＳ 明朝" w:hint="eastAsia"/>
        </w:rPr>
        <w:t>３－</w:t>
      </w:r>
      <w:r w:rsidR="00E54101" w:rsidRPr="00C86F0B">
        <w:rPr>
          <w:rFonts w:ascii="ＭＳ 明朝" w:eastAsia="ＭＳ 明朝" w:hAnsi="ＭＳ 明朝" w:hint="eastAsia"/>
        </w:rPr>
        <w:t>３</w:t>
      </w:r>
      <w:r w:rsidRPr="00C86F0B">
        <w:rPr>
          <w:rFonts w:ascii="ＭＳ 明朝" w:eastAsia="ＭＳ 明朝" w:hAnsi="ＭＳ 明朝" w:hint="eastAsia"/>
        </w:rPr>
        <w:t xml:space="preserve">　非機能要件</w:t>
      </w:r>
      <w:bookmarkEnd w:id="14"/>
    </w:p>
    <w:p w14:paraId="4EF2E2FD" w14:textId="6ADF809A" w:rsidR="0099052D" w:rsidRPr="00C86F0B" w:rsidRDefault="0028778B" w:rsidP="00CC0341">
      <w:pPr>
        <w:pStyle w:val="a3"/>
        <w:numPr>
          <w:ilvl w:val="0"/>
          <w:numId w:val="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性能要件</w:t>
      </w:r>
    </w:p>
    <w:tbl>
      <w:tblPr>
        <w:tblStyle w:val="a4"/>
        <w:tblW w:w="0" w:type="auto"/>
        <w:tblInd w:w="704" w:type="dxa"/>
        <w:tblLook w:val="04A0" w:firstRow="1" w:lastRow="0" w:firstColumn="1" w:lastColumn="0" w:noHBand="0" w:noVBand="1"/>
      </w:tblPr>
      <w:tblGrid>
        <w:gridCol w:w="1134"/>
        <w:gridCol w:w="1134"/>
        <w:gridCol w:w="5522"/>
      </w:tblGrid>
      <w:tr w:rsidR="00054E63" w:rsidRPr="00C86F0B" w14:paraId="6FF02D47" w14:textId="77777777" w:rsidTr="004C16B0">
        <w:tc>
          <w:tcPr>
            <w:tcW w:w="2268" w:type="dxa"/>
            <w:gridSpan w:val="2"/>
          </w:tcPr>
          <w:p w14:paraId="0EA28A7E" w14:textId="05D2710D"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データ件数</w:t>
            </w:r>
          </w:p>
        </w:tc>
        <w:tc>
          <w:tcPr>
            <w:tcW w:w="5522" w:type="dxa"/>
          </w:tcPr>
          <w:p w14:paraId="74A4C395" w14:textId="07EC4797"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時間当たり1,000件のオンラインデータを処理できること</w:t>
            </w:r>
            <w:r w:rsidR="007F652C" w:rsidRPr="00C86F0B">
              <w:rPr>
                <w:rFonts w:ascii="ＭＳ 明朝" w:eastAsia="ＭＳ 明朝" w:hAnsi="ＭＳ 明朝" w:cs="Times New Roman" w:hint="eastAsia"/>
                <w:szCs w:val="21"/>
              </w:rPr>
              <w:t>。</w:t>
            </w:r>
          </w:p>
        </w:tc>
      </w:tr>
      <w:tr w:rsidR="007F652C" w:rsidRPr="00C86F0B" w14:paraId="249A83D2" w14:textId="77777777" w:rsidTr="00D17E2C">
        <w:tc>
          <w:tcPr>
            <w:tcW w:w="2268" w:type="dxa"/>
            <w:gridSpan w:val="2"/>
          </w:tcPr>
          <w:p w14:paraId="594DA486" w14:textId="4BD9CBEC" w:rsidR="007F652C" w:rsidRPr="00C86F0B" w:rsidRDefault="007F652C"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利用人数</w:t>
            </w:r>
          </w:p>
        </w:tc>
        <w:tc>
          <w:tcPr>
            <w:tcW w:w="5522" w:type="dxa"/>
          </w:tcPr>
          <w:p w14:paraId="12AD7CD4" w14:textId="1443CBC0" w:rsidR="007F652C" w:rsidRPr="00C86F0B" w:rsidRDefault="007F652C"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最大同時アクセス数を63台と仮定し、同時にアクセスした場合にもストレスなくシステムを利用できること。</w:t>
            </w:r>
          </w:p>
        </w:tc>
      </w:tr>
      <w:tr w:rsidR="00054E63" w:rsidRPr="00C86F0B" w14:paraId="1ED0EB5F" w14:textId="77777777" w:rsidTr="004C16B0">
        <w:tc>
          <w:tcPr>
            <w:tcW w:w="1134" w:type="dxa"/>
            <w:vMerge w:val="restart"/>
          </w:tcPr>
          <w:p w14:paraId="6C05EA43" w14:textId="0080573A"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処理速度</w:t>
            </w:r>
          </w:p>
        </w:tc>
        <w:tc>
          <w:tcPr>
            <w:tcW w:w="1134" w:type="dxa"/>
          </w:tcPr>
          <w:p w14:paraId="1C587F74" w14:textId="39F24FBE"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通常作業</w:t>
            </w:r>
            <w:r w:rsidR="004C16B0" w:rsidRPr="00C86F0B">
              <w:rPr>
                <w:rFonts w:ascii="ＭＳ 明朝" w:eastAsia="ＭＳ 明朝" w:hAnsi="ＭＳ 明朝" w:cs="Times New Roman" w:hint="eastAsia"/>
                <w:szCs w:val="21"/>
              </w:rPr>
              <w:t>時</w:t>
            </w:r>
          </w:p>
        </w:tc>
        <w:tc>
          <w:tcPr>
            <w:tcW w:w="5522" w:type="dxa"/>
          </w:tcPr>
          <w:p w14:paraId="3FA158B6" w14:textId="0E83203C"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各業務のデータ量、処理量でも十分なレスポンスを提供すること</w:t>
            </w:r>
            <w:r w:rsidR="007F652C" w:rsidRPr="00C86F0B">
              <w:rPr>
                <w:rFonts w:ascii="ＭＳ 明朝" w:eastAsia="ＭＳ 明朝" w:hAnsi="ＭＳ 明朝" w:cs="Times New Roman" w:hint="eastAsia"/>
                <w:szCs w:val="21"/>
              </w:rPr>
              <w:t>。</w:t>
            </w:r>
          </w:p>
          <w:p w14:paraId="62C334D2" w14:textId="77777777"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・概ね１秒以内、高負荷時３秒以内</w:t>
            </w:r>
          </w:p>
          <w:p w14:paraId="39F8F4B7" w14:textId="2096818F"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・システム利用状況は</w:t>
            </w:r>
            <w:r w:rsidR="00DB062B"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１－６</w:t>
            </w:r>
            <w:r w:rsidR="00DB062B" w:rsidRPr="00C86F0B">
              <w:rPr>
                <w:rFonts w:ascii="ＭＳ 明朝" w:eastAsia="ＭＳ 明朝" w:hAnsi="ＭＳ 明朝" w:cs="Times New Roman" w:hint="eastAsia"/>
                <w:szCs w:val="21"/>
              </w:rPr>
              <w:t xml:space="preserve"> </w:t>
            </w:r>
            <w:r w:rsidRPr="00C86F0B">
              <w:rPr>
                <w:rFonts w:ascii="ＭＳ 明朝" w:eastAsia="ＭＳ 明朝" w:hAnsi="ＭＳ 明朝" w:cs="Times New Roman" w:hint="eastAsia"/>
                <w:szCs w:val="21"/>
              </w:rPr>
              <w:t>（</w:t>
            </w:r>
            <w:r w:rsidR="00686076" w:rsidRPr="00C86F0B">
              <w:rPr>
                <w:rFonts w:ascii="ＭＳ 明朝" w:eastAsia="ＭＳ 明朝" w:hAnsi="ＭＳ 明朝" w:cs="Times New Roman" w:hint="eastAsia"/>
                <w:szCs w:val="21"/>
              </w:rPr>
              <w:t>２</w:t>
            </w:r>
            <w:r w:rsidRPr="00C86F0B">
              <w:rPr>
                <w:rFonts w:ascii="ＭＳ 明朝" w:eastAsia="ＭＳ 明朝" w:hAnsi="ＭＳ 明朝" w:cs="Times New Roman" w:hint="eastAsia"/>
                <w:szCs w:val="21"/>
              </w:rPr>
              <w:t>）</w:t>
            </w:r>
            <w:r w:rsidR="00DB062B" w:rsidRPr="00C86F0B">
              <w:rPr>
                <w:rFonts w:ascii="ＭＳ 明朝" w:eastAsia="ＭＳ 明朝" w:hAnsi="ＭＳ 明朝" w:cs="Times New Roman" w:hint="eastAsia"/>
                <w:szCs w:val="21"/>
              </w:rPr>
              <w:t xml:space="preserve"> </w:t>
            </w:r>
            <w:r w:rsidRPr="00C86F0B">
              <w:rPr>
                <w:rFonts w:ascii="ＭＳ 明朝" w:eastAsia="ＭＳ 明朝" w:hAnsi="ＭＳ 明朝" w:cs="Times New Roman" w:hint="eastAsia"/>
                <w:szCs w:val="21"/>
              </w:rPr>
              <w:t>イ</w:t>
            </w:r>
            <w:r w:rsidR="00DB062B" w:rsidRPr="00C86F0B">
              <w:rPr>
                <w:rFonts w:ascii="ＭＳ 明朝" w:eastAsia="ＭＳ 明朝" w:hAnsi="ＭＳ 明朝" w:cs="Times New Roman" w:hint="eastAsia"/>
                <w:szCs w:val="21"/>
              </w:rPr>
              <w:t xml:space="preserve">　</w:t>
            </w:r>
            <w:r w:rsidRPr="00C86F0B">
              <w:rPr>
                <w:rFonts w:ascii="ＭＳ 明朝" w:eastAsia="ＭＳ 明朝" w:hAnsi="ＭＳ 明朝" w:cs="Times New Roman" w:hint="eastAsia"/>
                <w:szCs w:val="21"/>
              </w:rPr>
              <w:t>本システムの利用端末数</w:t>
            </w:r>
            <w:r w:rsidR="00DB062B" w:rsidRPr="00C86F0B">
              <w:rPr>
                <w:rFonts w:ascii="ＭＳ 明朝" w:eastAsia="ＭＳ 明朝" w:hAnsi="ＭＳ 明朝" w:cs="Times New Roman"/>
                <w:szCs w:val="21"/>
              </w:rPr>
              <w:t xml:space="preserve">』 </w:t>
            </w:r>
            <w:r w:rsidRPr="00C86F0B">
              <w:rPr>
                <w:rFonts w:ascii="ＭＳ 明朝" w:eastAsia="ＭＳ 明朝" w:hAnsi="ＭＳ 明朝" w:cs="Times New Roman" w:hint="eastAsia"/>
                <w:szCs w:val="21"/>
              </w:rPr>
              <w:t>を参照すること</w:t>
            </w:r>
            <w:r w:rsidR="007F652C" w:rsidRPr="00C86F0B">
              <w:rPr>
                <w:rFonts w:ascii="ＭＳ 明朝" w:eastAsia="ＭＳ 明朝" w:hAnsi="ＭＳ 明朝" w:cs="Times New Roman" w:hint="eastAsia"/>
                <w:szCs w:val="21"/>
              </w:rPr>
              <w:t>。</w:t>
            </w:r>
          </w:p>
        </w:tc>
      </w:tr>
      <w:tr w:rsidR="00054E63" w:rsidRPr="00C86F0B" w14:paraId="4F14420A" w14:textId="77777777" w:rsidTr="004C16B0">
        <w:tc>
          <w:tcPr>
            <w:tcW w:w="1134" w:type="dxa"/>
            <w:vMerge/>
          </w:tcPr>
          <w:p w14:paraId="4FE25BA6" w14:textId="77777777" w:rsidR="00054E63" w:rsidRPr="00C86F0B" w:rsidRDefault="00054E63" w:rsidP="00054E63">
            <w:pPr>
              <w:pStyle w:val="a3"/>
              <w:spacing w:line="276" w:lineRule="auto"/>
              <w:ind w:leftChars="0" w:left="0"/>
              <w:rPr>
                <w:rFonts w:ascii="ＭＳ 明朝" w:eastAsia="ＭＳ 明朝" w:hAnsi="ＭＳ 明朝" w:cs="Times New Roman"/>
                <w:szCs w:val="21"/>
              </w:rPr>
            </w:pPr>
          </w:p>
        </w:tc>
        <w:tc>
          <w:tcPr>
            <w:tcW w:w="1134" w:type="dxa"/>
          </w:tcPr>
          <w:p w14:paraId="486E2908" w14:textId="3BA60C42" w:rsidR="00054E63" w:rsidRPr="00C86F0B" w:rsidRDefault="00054E63" w:rsidP="00054E63">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バッチ処理</w:t>
            </w:r>
            <w:r w:rsidR="004C16B0" w:rsidRPr="00C86F0B">
              <w:rPr>
                <w:rFonts w:ascii="ＭＳ 明朝" w:eastAsia="ＭＳ 明朝" w:hAnsi="ＭＳ 明朝" w:cs="Times New Roman" w:hint="eastAsia"/>
                <w:szCs w:val="21"/>
              </w:rPr>
              <w:t>時</w:t>
            </w:r>
          </w:p>
        </w:tc>
        <w:tc>
          <w:tcPr>
            <w:tcW w:w="5522" w:type="dxa"/>
          </w:tcPr>
          <w:p w14:paraId="65110EAE" w14:textId="77777777" w:rsidR="00054E63" w:rsidRDefault="009B6B23" w:rsidP="00054E63">
            <w:pPr>
              <w:pStyle w:val="a3"/>
              <w:spacing w:line="276" w:lineRule="auto"/>
              <w:ind w:leftChars="0" w:left="0"/>
              <w:rPr>
                <w:rFonts w:ascii="ＭＳ 明朝" w:eastAsia="ＭＳ 明朝" w:hAnsi="ＭＳ 明朝" w:cs="Times New Roman"/>
                <w:szCs w:val="21"/>
              </w:rPr>
            </w:pPr>
            <w:r>
              <w:rPr>
                <w:rFonts w:ascii="ＭＳ 明朝" w:eastAsia="ＭＳ 明朝" w:hAnsi="ＭＳ 明朝" w:cs="Times New Roman" w:hint="eastAsia"/>
                <w:szCs w:val="21"/>
              </w:rPr>
              <w:t>・</w:t>
            </w:r>
            <w:r w:rsidR="00054E63" w:rsidRPr="00C86F0B">
              <w:rPr>
                <w:rFonts w:ascii="ＭＳ 明朝" w:eastAsia="ＭＳ 明朝" w:hAnsi="ＭＳ 明朝" w:cs="Times New Roman" w:hint="eastAsia"/>
                <w:szCs w:val="21"/>
              </w:rPr>
              <w:t>平常時</w:t>
            </w:r>
            <w:r w:rsidR="002638DA" w:rsidRPr="00C86F0B">
              <w:rPr>
                <w:rFonts w:ascii="ＭＳ 明朝" w:eastAsia="ＭＳ 明朝" w:hAnsi="ＭＳ 明朝" w:cs="Times New Roman" w:hint="eastAsia"/>
                <w:szCs w:val="21"/>
              </w:rPr>
              <w:t>の目標処理時間は、概ね</w:t>
            </w:r>
            <w:r w:rsidR="00054E63" w:rsidRPr="00C86F0B">
              <w:rPr>
                <w:rFonts w:ascii="ＭＳ 明朝" w:eastAsia="ＭＳ 明朝" w:hAnsi="ＭＳ 明朝" w:cs="Times New Roman" w:hint="eastAsia"/>
                <w:szCs w:val="21"/>
              </w:rPr>
              <w:t>１時間以内</w:t>
            </w:r>
            <w:r w:rsidR="002638DA" w:rsidRPr="00C86F0B">
              <w:rPr>
                <w:rFonts w:ascii="ＭＳ 明朝" w:eastAsia="ＭＳ 明朝" w:hAnsi="ＭＳ 明朝" w:cs="Times New Roman" w:hint="eastAsia"/>
                <w:szCs w:val="21"/>
              </w:rPr>
              <w:t>とすること</w:t>
            </w:r>
            <w:r w:rsidR="007F652C" w:rsidRPr="00C86F0B">
              <w:rPr>
                <w:rFonts w:ascii="ＭＳ 明朝" w:eastAsia="ＭＳ 明朝" w:hAnsi="ＭＳ 明朝" w:cs="Times New Roman" w:hint="eastAsia"/>
                <w:szCs w:val="21"/>
              </w:rPr>
              <w:t>。</w:t>
            </w:r>
          </w:p>
          <w:p w14:paraId="39E2DBBA" w14:textId="23B8F449" w:rsidR="009B6B23" w:rsidRPr="00C86F0B" w:rsidRDefault="009B6B23" w:rsidP="00054E63">
            <w:pPr>
              <w:pStyle w:val="a3"/>
              <w:spacing w:line="276" w:lineRule="auto"/>
              <w:ind w:leftChars="0" w:left="0"/>
              <w:rPr>
                <w:rFonts w:ascii="ＭＳ 明朝" w:eastAsia="ＭＳ 明朝" w:hAnsi="ＭＳ 明朝" w:cs="Times New Roman"/>
                <w:szCs w:val="21"/>
              </w:rPr>
            </w:pPr>
            <w:r>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データ量が多い月末月初等でも、目標処理時間は概ね２時間以内とすること。</w:t>
            </w:r>
          </w:p>
        </w:tc>
      </w:tr>
    </w:tbl>
    <w:p w14:paraId="1B557B59" w14:textId="77777777" w:rsidR="00054E63" w:rsidRPr="00C86F0B" w:rsidRDefault="00054E63" w:rsidP="00054E63">
      <w:pPr>
        <w:pStyle w:val="a3"/>
        <w:spacing w:line="276" w:lineRule="auto"/>
        <w:ind w:leftChars="0" w:left="704"/>
        <w:rPr>
          <w:rFonts w:ascii="ＭＳ 明朝" w:eastAsia="ＭＳ 明朝" w:hAnsi="ＭＳ 明朝" w:cs="Times New Roman"/>
          <w:szCs w:val="21"/>
        </w:rPr>
      </w:pPr>
    </w:p>
    <w:p w14:paraId="13964F64" w14:textId="6D9DDD85" w:rsidR="0028778B" w:rsidRPr="00C86F0B" w:rsidRDefault="0028778B" w:rsidP="00CC0341">
      <w:pPr>
        <w:pStyle w:val="a3"/>
        <w:numPr>
          <w:ilvl w:val="0"/>
          <w:numId w:val="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信頼性</w:t>
      </w:r>
      <w:r w:rsidR="00986345" w:rsidRPr="00C86F0B">
        <w:rPr>
          <w:rFonts w:ascii="ＭＳ 明朝" w:eastAsia="ＭＳ 明朝" w:hAnsi="ＭＳ 明朝" w:cs="Times New Roman" w:hint="eastAsia"/>
          <w:szCs w:val="21"/>
        </w:rPr>
        <w:t>・</w:t>
      </w:r>
      <w:r w:rsidR="00CC0341" w:rsidRPr="00C86F0B">
        <w:rPr>
          <w:rFonts w:ascii="ＭＳ 明朝" w:eastAsia="ＭＳ 明朝" w:hAnsi="ＭＳ 明朝" w:cs="Times New Roman" w:hint="eastAsia"/>
          <w:szCs w:val="21"/>
        </w:rPr>
        <w:t>可用性要件</w:t>
      </w:r>
    </w:p>
    <w:tbl>
      <w:tblPr>
        <w:tblStyle w:val="a4"/>
        <w:tblW w:w="0" w:type="auto"/>
        <w:tblInd w:w="704" w:type="dxa"/>
        <w:tblLook w:val="04A0" w:firstRow="1" w:lastRow="0" w:firstColumn="1" w:lastColumn="0" w:noHBand="0" w:noVBand="1"/>
      </w:tblPr>
      <w:tblGrid>
        <w:gridCol w:w="2268"/>
        <w:gridCol w:w="3686"/>
        <w:gridCol w:w="1836"/>
      </w:tblGrid>
      <w:tr w:rsidR="004A34CB" w:rsidRPr="00C86F0B" w14:paraId="39B584EB" w14:textId="77777777" w:rsidTr="004C16B0">
        <w:tc>
          <w:tcPr>
            <w:tcW w:w="2268" w:type="dxa"/>
            <w:vMerge w:val="restart"/>
          </w:tcPr>
          <w:p w14:paraId="6DF2A2F7" w14:textId="4D6F11F9"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稼働率</w:t>
            </w:r>
          </w:p>
        </w:tc>
        <w:tc>
          <w:tcPr>
            <w:tcW w:w="3686" w:type="dxa"/>
          </w:tcPr>
          <w:p w14:paraId="003197ED" w14:textId="607C9D30"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サービス稼働率（平日8：30～17：15）</w:t>
            </w:r>
          </w:p>
        </w:tc>
        <w:tc>
          <w:tcPr>
            <w:tcW w:w="1836" w:type="dxa"/>
          </w:tcPr>
          <w:p w14:paraId="1062CF40" w14:textId="322A63EC"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99.8％以上</w:t>
            </w:r>
          </w:p>
        </w:tc>
      </w:tr>
      <w:tr w:rsidR="004A34CB" w:rsidRPr="00C86F0B" w14:paraId="53D9DA53" w14:textId="77777777" w:rsidTr="004C16B0">
        <w:tc>
          <w:tcPr>
            <w:tcW w:w="2268" w:type="dxa"/>
            <w:vMerge/>
          </w:tcPr>
          <w:p w14:paraId="238EC59E" w14:textId="77777777" w:rsidR="004A34CB" w:rsidRPr="00C86F0B" w:rsidRDefault="004A34CB" w:rsidP="004A34CB">
            <w:pPr>
              <w:pStyle w:val="a3"/>
              <w:spacing w:line="276" w:lineRule="auto"/>
              <w:ind w:leftChars="0" w:left="0"/>
              <w:rPr>
                <w:rFonts w:ascii="ＭＳ 明朝" w:eastAsia="ＭＳ 明朝" w:hAnsi="ＭＳ 明朝" w:cs="Times New Roman"/>
                <w:szCs w:val="21"/>
              </w:rPr>
            </w:pPr>
          </w:p>
        </w:tc>
        <w:tc>
          <w:tcPr>
            <w:tcW w:w="3686" w:type="dxa"/>
          </w:tcPr>
          <w:p w14:paraId="37400A27" w14:textId="4AB5258D"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システム稼働率（夜間・休日を含む全運用期間）</w:t>
            </w:r>
          </w:p>
        </w:tc>
        <w:tc>
          <w:tcPr>
            <w:tcW w:w="1836" w:type="dxa"/>
          </w:tcPr>
          <w:p w14:paraId="2ED24626" w14:textId="6F708DD2"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99.5％以上</w:t>
            </w:r>
          </w:p>
        </w:tc>
      </w:tr>
      <w:tr w:rsidR="004A34CB" w:rsidRPr="00C86F0B" w14:paraId="24FB7DC3" w14:textId="77777777" w:rsidTr="004C16B0">
        <w:tc>
          <w:tcPr>
            <w:tcW w:w="5954" w:type="dxa"/>
            <w:gridSpan w:val="2"/>
          </w:tcPr>
          <w:p w14:paraId="6D248007" w14:textId="206441FD"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障害発生回数</w:t>
            </w:r>
          </w:p>
        </w:tc>
        <w:tc>
          <w:tcPr>
            <w:tcW w:w="1836" w:type="dxa"/>
          </w:tcPr>
          <w:p w14:paraId="2C507093" w14:textId="742631A6"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年に４回以内</w:t>
            </w:r>
          </w:p>
        </w:tc>
      </w:tr>
      <w:tr w:rsidR="004A34CB" w:rsidRPr="00C86F0B" w14:paraId="761D7E3C" w14:textId="77777777" w:rsidTr="004C16B0">
        <w:tc>
          <w:tcPr>
            <w:tcW w:w="2268" w:type="dxa"/>
            <w:vMerge w:val="restart"/>
          </w:tcPr>
          <w:p w14:paraId="43A68CF9" w14:textId="58938F87"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復旧目標</w:t>
            </w:r>
          </w:p>
        </w:tc>
        <w:tc>
          <w:tcPr>
            <w:tcW w:w="3686" w:type="dxa"/>
          </w:tcPr>
          <w:p w14:paraId="71FD1672" w14:textId="602ECBF2"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RTO（目標復旧時間）</w:t>
            </w:r>
          </w:p>
        </w:tc>
        <w:tc>
          <w:tcPr>
            <w:tcW w:w="1836" w:type="dxa"/>
          </w:tcPr>
          <w:p w14:paraId="677B0937" w14:textId="469083E1"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最長１時間</w:t>
            </w:r>
          </w:p>
        </w:tc>
      </w:tr>
      <w:tr w:rsidR="004A34CB" w:rsidRPr="00C86F0B" w14:paraId="2D4DD623" w14:textId="77777777" w:rsidTr="004C16B0">
        <w:tc>
          <w:tcPr>
            <w:tcW w:w="2268" w:type="dxa"/>
            <w:vMerge/>
          </w:tcPr>
          <w:p w14:paraId="6480BC48" w14:textId="77777777" w:rsidR="004A34CB" w:rsidRPr="00C86F0B" w:rsidRDefault="004A34CB" w:rsidP="004A34CB">
            <w:pPr>
              <w:pStyle w:val="a3"/>
              <w:spacing w:line="276" w:lineRule="auto"/>
              <w:ind w:leftChars="0" w:left="0"/>
              <w:rPr>
                <w:rFonts w:ascii="ＭＳ 明朝" w:eastAsia="ＭＳ 明朝" w:hAnsi="ＭＳ 明朝" w:cs="Times New Roman"/>
                <w:szCs w:val="21"/>
              </w:rPr>
            </w:pPr>
          </w:p>
        </w:tc>
        <w:tc>
          <w:tcPr>
            <w:tcW w:w="3686" w:type="dxa"/>
          </w:tcPr>
          <w:p w14:paraId="3025AA9C" w14:textId="12A672DC" w:rsidR="004A34CB" w:rsidRPr="00C86F0B" w:rsidRDefault="004A34CB" w:rsidP="004A34C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RPO（目標復旧時点）</w:t>
            </w:r>
          </w:p>
        </w:tc>
        <w:tc>
          <w:tcPr>
            <w:tcW w:w="1836" w:type="dxa"/>
          </w:tcPr>
          <w:p w14:paraId="39C3F2FE" w14:textId="5EE8882B" w:rsidR="004A34CB" w:rsidRPr="00C86F0B" w:rsidRDefault="0036740B" w:rsidP="004A34CB">
            <w:pPr>
              <w:pStyle w:val="a3"/>
              <w:spacing w:line="276" w:lineRule="auto"/>
              <w:ind w:leftChars="0" w:left="0"/>
              <w:rPr>
                <w:rFonts w:ascii="ＭＳ 明朝" w:eastAsia="ＭＳ 明朝" w:hAnsi="ＭＳ 明朝" w:cs="Times New Roman"/>
                <w:szCs w:val="21"/>
              </w:rPr>
            </w:pPr>
            <w:r>
              <w:rPr>
                <w:rFonts w:ascii="ＭＳ 明朝" w:eastAsia="ＭＳ 明朝" w:hAnsi="ＭＳ 明朝" w:cs="Times New Roman" w:hint="eastAsia"/>
                <w:szCs w:val="21"/>
              </w:rPr>
              <w:t>24</w:t>
            </w:r>
            <w:r w:rsidR="004A34CB" w:rsidRPr="00C86F0B">
              <w:rPr>
                <w:rFonts w:ascii="ＭＳ 明朝" w:eastAsia="ＭＳ 明朝" w:hAnsi="ＭＳ 明朝" w:cs="Times New Roman" w:hint="eastAsia"/>
                <w:szCs w:val="21"/>
              </w:rPr>
              <w:t>時間</w:t>
            </w:r>
          </w:p>
        </w:tc>
      </w:tr>
    </w:tbl>
    <w:p w14:paraId="5C48362B" w14:textId="09804B12" w:rsidR="00986345" w:rsidRDefault="00986345" w:rsidP="00986345">
      <w:pPr>
        <w:pStyle w:val="a3"/>
        <w:spacing w:line="276" w:lineRule="auto"/>
        <w:ind w:leftChars="0" w:left="704"/>
        <w:rPr>
          <w:rFonts w:ascii="ＭＳ 明朝" w:eastAsia="ＭＳ 明朝" w:hAnsi="ＭＳ 明朝" w:cs="Times New Roman"/>
          <w:szCs w:val="21"/>
        </w:rPr>
      </w:pPr>
    </w:p>
    <w:p w14:paraId="19CCAE02" w14:textId="77777777" w:rsidR="009B6B23" w:rsidRPr="00C86F0B" w:rsidRDefault="009B6B23" w:rsidP="00986345">
      <w:pPr>
        <w:pStyle w:val="a3"/>
        <w:spacing w:line="276" w:lineRule="auto"/>
        <w:ind w:leftChars="0" w:left="704"/>
        <w:rPr>
          <w:rFonts w:ascii="ＭＳ 明朝" w:eastAsia="ＭＳ 明朝" w:hAnsi="ＭＳ 明朝" w:cs="Times New Roman"/>
          <w:szCs w:val="21"/>
        </w:rPr>
      </w:pPr>
    </w:p>
    <w:p w14:paraId="64A686D2" w14:textId="4E5EAEE0" w:rsidR="00CC0341" w:rsidRPr="00C86F0B" w:rsidRDefault="00CC0341" w:rsidP="00CC0341">
      <w:pPr>
        <w:pStyle w:val="a3"/>
        <w:numPr>
          <w:ilvl w:val="0"/>
          <w:numId w:val="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拡張性</w:t>
      </w:r>
      <w:r w:rsidR="00E404D7" w:rsidRPr="00C86F0B">
        <w:rPr>
          <w:rFonts w:ascii="ＭＳ 明朝" w:eastAsia="ＭＳ 明朝" w:hAnsi="ＭＳ 明朝" w:cs="Times New Roman" w:hint="eastAsia"/>
          <w:szCs w:val="21"/>
        </w:rPr>
        <w:t>・柔軟性</w:t>
      </w:r>
      <w:r w:rsidRPr="00C86F0B">
        <w:rPr>
          <w:rFonts w:ascii="ＭＳ 明朝" w:eastAsia="ＭＳ 明朝" w:hAnsi="ＭＳ 明朝" w:cs="Times New Roman" w:hint="eastAsia"/>
          <w:szCs w:val="21"/>
        </w:rPr>
        <w:t>要件</w:t>
      </w:r>
    </w:p>
    <w:tbl>
      <w:tblPr>
        <w:tblStyle w:val="a4"/>
        <w:tblW w:w="0" w:type="auto"/>
        <w:tblInd w:w="704" w:type="dxa"/>
        <w:tblLook w:val="04A0" w:firstRow="1" w:lastRow="0" w:firstColumn="1" w:lastColumn="0" w:noHBand="0" w:noVBand="1"/>
      </w:tblPr>
      <w:tblGrid>
        <w:gridCol w:w="2268"/>
        <w:gridCol w:w="5522"/>
      </w:tblGrid>
      <w:tr w:rsidR="00227840" w:rsidRPr="00C86F0B" w14:paraId="430318F1" w14:textId="77777777" w:rsidTr="004C16B0">
        <w:tc>
          <w:tcPr>
            <w:tcW w:w="2268" w:type="dxa"/>
          </w:tcPr>
          <w:p w14:paraId="78049BA1" w14:textId="22AF6369" w:rsidR="00227840" w:rsidRPr="00C86F0B" w:rsidRDefault="00227840"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データ量の増加</w:t>
            </w:r>
          </w:p>
        </w:tc>
        <w:tc>
          <w:tcPr>
            <w:tcW w:w="5522" w:type="dxa"/>
          </w:tcPr>
          <w:p w14:paraId="63D37A2E" w14:textId="4FD1872B" w:rsidR="00227840" w:rsidRPr="00C86F0B" w:rsidRDefault="00227840"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歴年で保有するデータベースやファイルが、将来、</w:t>
            </w:r>
            <w:r w:rsidR="00B42D55" w:rsidRPr="00C86F0B">
              <w:rPr>
                <w:rFonts w:ascii="ＭＳ 明朝" w:eastAsia="ＭＳ 明朝" w:hAnsi="ＭＳ 明朝" w:cs="Times New Roman" w:hint="eastAsia"/>
                <w:szCs w:val="21"/>
              </w:rPr>
              <w:t>調達において指定した量から増加した場合でも、プログラム</w:t>
            </w:r>
            <w:r w:rsidRPr="00C86F0B">
              <w:rPr>
                <w:rFonts w:ascii="ＭＳ 明朝" w:eastAsia="ＭＳ 明朝" w:hAnsi="ＭＳ 明朝" w:cs="Times New Roman" w:hint="eastAsia"/>
                <w:szCs w:val="21"/>
              </w:rPr>
              <w:t>等を改修することなく対応できること</w:t>
            </w:r>
            <w:r w:rsidR="007F652C" w:rsidRPr="00C86F0B">
              <w:rPr>
                <w:rFonts w:ascii="ＭＳ 明朝" w:eastAsia="ＭＳ 明朝" w:hAnsi="ＭＳ 明朝" w:cs="Times New Roman" w:hint="eastAsia"/>
                <w:szCs w:val="21"/>
              </w:rPr>
              <w:t>。</w:t>
            </w:r>
          </w:p>
        </w:tc>
      </w:tr>
      <w:tr w:rsidR="00227840" w:rsidRPr="00C86F0B" w14:paraId="3BC4CD11" w14:textId="77777777" w:rsidTr="004C16B0">
        <w:tc>
          <w:tcPr>
            <w:tcW w:w="2268" w:type="dxa"/>
          </w:tcPr>
          <w:p w14:paraId="68E0B468" w14:textId="040C037F" w:rsidR="00227840" w:rsidRPr="00C86F0B" w:rsidRDefault="00B42D55"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システム利用者</w:t>
            </w:r>
            <w:r w:rsidR="00227840" w:rsidRPr="00C86F0B">
              <w:rPr>
                <w:rFonts w:ascii="ＭＳ 明朝" w:eastAsia="ＭＳ 明朝" w:hAnsi="ＭＳ 明朝" w:cs="Times New Roman" w:hint="eastAsia"/>
                <w:szCs w:val="21"/>
              </w:rPr>
              <w:t>の増加</w:t>
            </w:r>
          </w:p>
        </w:tc>
        <w:tc>
          <w:tcPr>
            <w:tcW w:w="5522" w:type="dxa"/>
          </w:tcPr>
          <w:p w14:paraId="0F75F857" w14:textId="2AE501E0" w:rsidR="00227840" w:rsidRPr="00C86F0B" w:rsidRDefault="00E54101"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利用人数に関わらず利用できるか、利用人数に応じたライセンス形態を有しており、将来、</w:t>
            </w:r>
            <w:r w:rsidR="00227840" w:rsidRPr="00C86F0B">
              <w:rPr>
                <w:rFonts w:ascii="ＭＳ 明朝" w:eastAsia="ＭＳ 明朝" w:hAnsi="ＭＳ 明朝" w:cs="Times New Roman" w:hint="eastAsia"/>
                <w:szCs w:val="21"/>
              </w:rPr>
              <w:t>接続端末数及び同時利用者数が</w:t>
            </w:r>
            <w:r w:rsidR="00017332" w:rsidRPr="00C86F0B">
              <w:rPr>
                <w:rFonts w:ascii="ＭＳ 明朝" w:eastAsia="ＭＳ 明朝" w:hAnsi="ＭＳ 明朝" w:cs="Times New Roman" w:hint="eastAsia"/>
                <w:szCs w:val="21"/>
              </w:rPr>
              <w:t>増加した場合でも、プログラム等を改修することなく対応できること。</w:t>
            </w:r>
          </w:p>
        </w:tc>
      </w:tr>
      <w:tr w:rsidR="00227840" w:rsidRPr="00C86F0B" w14:paraId="02E74751" w14:textId="77777777" w:rsidTr="004C16B0">
        <w:tc>
          <w:tcPr>
            <w:tcW w:w="2268" w:type="dxa"/>
          </w:tcPr>
          <w:p w14:paraId="07FBC624" w14:textId="089301CB" w:rsidR="00227840" w:rsidRPr="00C86F0B" w:rsidRDefault="00227840"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w:t>
            </w:r>
            <w:r w:rsidR="002F52D9" w:rsidRPr="00C86F0B">
              <w:rPr>
                <w:rFonts w:ascii="ＭＳ 明朝" w:eastAsia="ＭＳ 明朝" w:hAnsi="ＭＳ 明朝" w:cs="Times New Roman" w:hint="eastAsia"/>
                <w:szCs w:val="21"/>
              </w:rPr>
              <w:t>の改変</w:t>
            </w:r>
          </w:p>
        </w:tc>
        <w:tc>
          <w:tcPr>
            <w:tcW w:w="5522" w:type="dxa"/>
          </w:tcPr>
          <w:p w14:paraId="60ED190F" w14:textId="68382966" w:rsidR="00227840" w:rsidRPr="00C86F0B" w:rsidRDefault="00B42D55"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本システム</w:t>
            </w:r>
            <w:r w:rsidR="00E404D7" w:rsidRPr="00C86F0B">
              <w:rPr>
                <w:rFonts w:ascii="ＭＳ 明朝" w:eastAsia="ＭＳ 明朝" w:hAnsi="ＭＳ 明朝" w:cs="Times New Roman" w:hint="eastAsia"/>
                <w:szCs w:val="21"/>
              </w:rPr>
              <w:t>の構成は、データ管理部分、業務ロジック、ユーザーインタフェースを分離・分割し、相互の独立性を高めることにより、機能追加や保守作業に対する影響範囲を局所化でき、システムの改変に対する柔軟性が確保できるよう配慮すること</w:t>
            </w:r>
            <w:r w:rsidR="007F652C" w:rsidRPr="00C86F0B">
              <w:rPr>
                <w:rFonts w:ascii="ＭＳ 明朝" w:eastAsia="ＭＳ 明朝" w:hAnsi="ＭＳ 明朝" w:cs="Times New Roman" w:hint="eastAsia"/>
                <w:szCs w:val="21"/>
              </w:rPr>
              <w:t>。</w:t>
            </w:r>
          </w:p>
        </w:tc>
      </w:tr>
      <w:tr w:rsidR="007F652C" w:rsidRPr="00C86F0B" w14:paraId="414EBE97" w14:textId="77777777" w:rsidTr="004C16B0">
        <w:tc>
          <w:tcPr>
            <w:tcW w:w="2268" w:type="dxa"/>
          </w:tcPr>
          <w:p w14:paraId="542B8F42" w14:textId="7846E6CE" w:rsidR="007F652C" w:rsidRPr="00C86F0B" w:rsidRDefault="007F652C"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システム利用環境の変化</w:t>
            </w:r>
          </w:p>
        </w:tc>
        <w:tc>
          <w:tcPr>
            <w:tcW w:w="5522" w:type="dxa"/>
          </w:tcPr>
          <w:p w14:paraId="2623AA73" w14:textId="4D991575" w:rsidR="007F652C" w:rsidRPr="00C86F0B" w:rsidRDefault="007F652C" w:rsidP="00227840">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OS等のセキュリティパッチ等の適用に対し、柔軟に対応できること。</w:t>
            </w:r>
          </w:p>
        </w:tc>
      </w:tr>
    </w:tbl>
    <w:p w14:paraId="6537CA20" w14:textId="77777777" w:rsidR="00227840" w:rsidRPr="00C86F0B" w:rsidRDefault="00227840" w:rsidP="00227840">
      <w:pPr>
        <w:spacing w:line="276" w:lineRule="auto"/>
        <w:rPr>
          <w:rFonts w:ascii="ＭＳ 明朝" w:eastAsia="ＭＳ 明朝" w:hAnsi="ＭＳ 明朝" w:cs="Times New Roman"/>
          <w:szCs w:val="21"/>
        </w:rPr>
      </w:pPr>
    </w:p>
    <w:p w14:paraId="6D6736D5" w14:textId="48224C6B" w:rsidR="00CC0341" w:rsidRPr="00C86F0B" w:rsidRDefault="00CC0341" w:rsidP="00CC0341">
      <w:pPr>
        <w:pStyle w:val="a3"/>
        <w:numPr>
          <w:ilvl w:val="0"/>
          <w:numId w:val="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運用性・保守性要件</w:t>
      </w:r>
    </w:p>
    <w:tbl>
      <w:tblPr>
        <w:tblStyle w:val="a4"/>
        <w:tblW w:w="0" w:type="auto"/>
        <w:tblInd w:w="704" w:type="dxa"/>
        <w:tblLook w:val="04A0" w:firstRow="1" w:lastRow="0" w:firstColumn="1" w:lastColumn="0" w:noHBand="0" w:noVBand="1"/>
      </w:tblPr>
      <w:tblGrid>
        <w:gridCol w:w="1134"/>
        <w:gridCol w:w="1134"/>
        <w:gridCol w:w="5522"/>
      </w:tblGrid>
      <w:tr w:rsidR="004C16B0" w:rsidRPr="00C86F0B" w14:paraId="64FDAFBE" w14:textId="77777777" w:rsidTr="004C16B0">
        <w:tc>
          <w:tcPr>
            <w:tcW w:w="1134" w:type="dxa"/>
            <w:vMerge w:val="restart"/>
          </w:tcPr>
          <w:p w14:paraId="36362F33" w14:textId="240B70F1" w:rsidR="004C16B0" w:rsidRPr="00C86F0B" w:rsidRDefault="004C16B0" w:rsidP="002F52D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運用</w:t>
            </w:r>
          </w:p>
        </w:tc>
        <w:tc>
          <w:tcPr>
            <w:tcW w:w="1134" w:type="dxa"/>
          </w:tcPr>
          <w:p w14:paraId="78930468" w14:textId="708EDE1D" w:rsidR="004C16B0" w:rsidRPr="00C86F0B" w:rsidRDefault="004C16B0" w:rsidP="002F52D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共通</w:t>
            </w:r>
          </w:p>
        </w:tc>
        <w:tc>
          <w:tcPr>
            <w:tcW w:w="5522" w:type="dxa"/>
          </w:tcPr>
          <w:p w14:paraId="24062CD9" w14:textId="04D8F676" w:rsidR="004C16B0" w:rsidRPr="00C86F0B" w:rsidRDefault="004C16B0" w:rsidP="003053D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・臨機に、システムの起動や強制終了、ジョブスケジュールの変更など、柔軟なサービス提供に対応できること</w:t>
            </w:r>
            <w:r w:rsidR="007F652C" w:rsidRPr="00C86F0B">
              <w:rPr>
                <w:rFonts w:ascii="ＭＳ 明朝" w:eastAsia="ＭＳ 明朝" w:hAnsi="ＭＳ 明朝" w:cs="Times New Roman" w:hint="eastAsia"/>
                <w:szCs w:val="21"/>
              </w:rPr>
              <w:t>。</w:t>
            </w:r>
          </w:p>
          <w:p w14:paraId="3B1D100E" w14:textId="1273AEE3" w:rsidR="004C16B0" w:rsidRPr="00C86F0B" w:rsidRDefault="004C16B0" w:rsidP="003053D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・システムの終了においてシステム利用中の場合は、データの不整合が発生しない形式でのサービス停止が行えること</w:t>
            </w:r>
            <w:r w:rsidR="007F652C" w:rsidRPr="00C86F0B">
              <w:rPr>
                <w:rFonts w:ascii="ＭＳ 明朝" w:eastAsia="ＭＳ 明朝" w:hAnsi="ＭＳ 明朝" w:cs="Times New Roman" w:hint="eastAsia"/>
                <w:szCs w:val="21"/>
              </w:rPr>
              <w:t>。</w:t>
            </w:r>
          </w:p>
        </w:tc>
      </w:tr>
      <w:tr w:rsidR="004C16B0" w:rsidRPr="00C86F0B" w14:paraId="46A8CA0D" w14:textId="77777777" w:rsidTr="004C16B0">
        <w:tc>
          <w:tcPr>
            <w:tcW w:w="1134" w:type="dxa"/>
            <w:vMerge/>
          </w:tcPr>
          <w:p w14:paraId="01281449" w14:textId="77777777" w:rsidR="004C16B0" w:rsidRPr="00C86F0B" w:rsidRDefault="004C16B0" w:rsidP="002F52D9">
            <w:pPr>
              <w:pStyle w:val="a3"/>
              <w:spacing w:line="276" w:lineRule="auto"/>
              <w:ind w:leftChars="0" w:left="0"/>
              <w:rPr>
                <w:rFonts w:ascii="ＭＳ 明朝" w:eastAsia="ＭＳ 明朝" w:hAnsi="ＭＳ 明朝" w:cs="Times New Roman"/>
                <w:szCs w:val="21"/>
              </w:rPr>
            </w:pPr>
          </w:p>
        </w:tc>
        <w:tc>
          <w:tcPr>
            <w:tcW w:w="1134" w:type="dxa"/>
          </w:tcPr>
          <w:p w14:paraId="18394E99" w14:textId="61547C0E" w:rsidR="004C16B0" w:rsidRPr="00C86F0B" w:rsidRDefault="004C16B0" w:rsidP="002F52D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バッチ処理</w:t>
            </w:r>
          </w:p>
        </w:tc>
        <w:tc>
          <w:tcPr>
            <w:tcW w:w="5522" w:type="dxa"/>
          </w:tcPr>
          <w:p w14:paraId="020D11D3" w14:textId="7B08FFC5" w:rsidR="004C16B0" w:rsidRPr="00C86F0B" w:rsidRDefault="004C16B0" w:rsidP="00972EB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・バッチ処理は、一元管理できる事を前提とし、起動の自動化や再実行処理等が行えること</w:t>
            </w:r>
            <w:r w:rsidR="007F652C" w:rsidRPr="00C86F0B">
              <w:rPr>
                <w:rFonts w:ascii="ＭＳ 明朝" w:eastAsia="ＭＳ 明朝" w:hAnsi="ＭＳ 明朝" w:cs="Times New Roman" w:hint="eastAsia"/>
                <w:szCs w:val="21"/>
              </w:rPr>
              <w:t>。</w:t>
            </w:r>
          </w:p>
          <w:p w14:paraId="6988F841" w14:textId="23492972" w:rsidR="004C16B0" w:rsidRPr="00C86F0B" w:rsidRDefault="004C16B0" w:rsidP="00972EB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・バッチ処理状況や異常時の内容について確認が可能であり、終了時や異常時の通知機能を有していること</w:t>
            </w:r>
            <w:r w:rsidR="007F652C" w:rsidRPr="00C86F0B">
              <w:rPr>
                <w:rFonts w:ascii="ＭＳ 明朝" w:eastAsia="ＭＳ 明朝" w:hAnsi="ＭＳ 明朝" w:cs="Times New Roman" w:hint="eastAsia"/>
                <w:szCs w:val="21"/>
              </w:rPr>
              <w:t>。</w:t>
            </w:r>
          </w:p>
        </w:tc>
      </w:tr>
      <w:tr w:rsidR="004C16B0" w:rsidRPr="00C86F0B" w14:paraId="1FFA80DA" w14:textId="77777777" w:rsidTr="004C16B0">
        <w:tc>
          <w:tcPr>
            <w:tcW w:w="1134" w:type="dxa"/>
            <w:vMerge/>
          </w:tcPr>
          <w:p w14:paraId="5DA790CB" w14:textId="77777777" w:rsidR="004C16B0" w:rsidRPr="00C86F0B" w:rsidRDefault="004C16B0" w:rsidP="002F52D9">
            <w:pPr>
              <w:pStyle w:val="a3"/>
              <w:spacing w:line="276" w:lineRule="auto"/>
              <w:ind w:leftChars="0" w:left="0"/>
              <w:rPr>
                <w:rFonts w:ascii="ＭＳ 明朝" w:eastAsia="ＭＳ 明朝" w:hAnsi="ＭＳ 明朝" w:cs="Times New Roman"/>
                <w:szCs w:val="21"/>
              </w:rPr>
            </w:pPr>
          </w:p>
        </w:tc>
        <w:tc>
          <w:tcPr>
            <w:tcW w:w="1134" w:type="dxa"/>
          </w:tcPr>
          <w:p w14:paraId="545C38E7" w14:textId="799ED6E9" w:rsidR="004C16B0" w:rsidRPr="00C86F0B" w:rsidRDefault="004C16B0" w:rsidP="002F52D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バックアップ</w:t>
            </w:r>
          </w:p>
        </w:tc>
        <w:tc>
          <w:tcPr>
            <w:tcW w:w="5522" w:type="dxa"/>
          </w:tcPr>
          <w:p w14:paraId="66231D58" w14:textId="48C7BE13" w:rsidR="004C16B0" w:rsidRPr="00C86F0B" w:rsidRDefault="004C16B0" w:rsidP="00CF04DF">
            <w:pPr>
              <w:autoSpaceDE w:val="0"/>
              <w:autoSpaceDN w:val="0"/>
              <w:adjustRightInd w:val="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・データベースやバッチ処理前の更新対象データについて、バックアップ機能を有し、通常の業務に影響を与えないものとすること</w:t>
            </w:r>
            <w:r w:rsidR="007F652C" w:rsidRPr="00C86F0B">
              <w:rPr>
                <w:rFonts w:ascii="ＭＳ 明朝" w:eastAsia="ＭＳ 明朝" w:hAnsi="ＭＳ 明朝" w:cs="Times New Roman" w:hint="eastAsia"/>
                <w:szCs w:val="21"/>
              </w:rPr>
              <w:t>。</w:t>
            </w:r>
          </w:p>
          <w:p w14:paraId="70FFCA22" w14:textId="19BCC4B2" w:rsidR="004C16B0" w:rsidRPr="00C86F0B" w:rsidRDefault="004C16B0" w:rsidP="00CF04DF">
            <w:pPr>
              <w:autoSpaceDE w:val="0"/>
              <w:autoSpaceDN w:val="0"/>
              <w:adjustRightInd w:val="0"/>
              <w:jc w:val="left"/>
              <w:rPr>
                <w:rFonts w:ascii="ＭＳ 明朝" w:eastAsia="ＭＳ 明朝" w:hAnsi="ＭＳ 明朝" w:cs="Times New Roman"/>
                <w:szCs w:val="21"/>
              </w:rPr>
            </w:pPr>
            <w:r w:rsidRPr="00C86F0B">
              <w:rPr>
                <w:rFonts w:ascii="ＭＳ 明朝" w:eastAsia="ＭＳ 明朝" w:hAnsi="ＭＳ 明朝" w:cs="Times New Roman" w:hint="eastAsia"/>
                <w:szCs w:val="21"/>
              </w:rPr>
              <w:t>・月次で自動的にデータベースのバックアップをとり、</w:t>
            </w:r>
            <w:r w:rsidR="0036740B">
              <w:rPr>
                <w:rFonts w:ascii="ＭＳ 明朝" w:eastAsia="ＭＳ 明朝" w:hAnsi="ＭＳ 明朝" w:cs="Times New Roman" w:hint="eastAsia"/>
                <w:szCs w:val="21"/>
              </w:rPr>
              <w:t>７</w:t>
            </w:r>
            <w:r w:rsidRPr="00C86F0B">
              <w:rPr>
                <w:rFonts w:ascii="ＭＳ 明朝" w:eastAsia="ＭＳ 明朝" w:hAnsi="ＭＳ 明朝" w:cs="Times New Roman" w:hint="eastAsia"/>
                <w:szCs w:val="21"/>
              </w:rPr>
              <w:t>世代分のバックアップデータを保管し、必要な箇所のデータ復元を可能とする仕組みを設けること</w:t>
            </w:r>
            <w:r w:rsidR="007F652C" w:rsidRPr="00C86F0B">
              <w:rPr>
                <w:rFonts w:ascii="ＭＳ 明朝" w:eastAsia="ＭＳ 明朝" w:hAnsi="ＭＳ 明朝" w:cs="Times New Roman" w:hint="eastAsia"/>
                <w:szCs w:val="21"/>
              </w:rPr>
              <w:t>。</w:t>
            </w:r>
          </w:p>
        </w:tc>
      </w:tr>
      <w:tr w:rsidR="004C16B0" w:rsidRPr="00C86F0B" w14:paraId="542B4B4C" w14:textId="77777777" w:rsidTr="004C16B0">
        <w:tc>
          <w:tcPr>
            <w:tcW w:w="1134" w:type="dxa"/>
            <w:vMerge/>
          </w:tcPr>
          <w:p w14:paraId="18773970" w14:textId="77777777" w:rsidR="004C16B0" w:rsidRPr="00C86F0B" w:rsidRDefault="004C16B0" w:rsidP="002F52D9">
            <w:pPr>
              <w:pStyle w:val="a3"/>
              <w:spacing w:line="276" w:lineRule="auto"/>
              <w:ind w:leftChars="0" w:left="0"/>
              <w:rPr>
                <w:rFonts w:ascii="ＭＳ 明朝" w:eastAsia="ＭＳ 明朝" w:hAnsi="ＭＳ 明朝" w:cs="Times New Roman"/>
                <w:szCs w:val="21"/>
              </w:rPr>
            </w:pPr>
          </w:p>
        </w:tc>
        <w:tc>
          <w:tcPr>
            <w:tcW w:w="1134" w:type="dxa"/>
          </w:tcPr>
          <w:p w14:paraId="682DE078" w14:textId="006AB390" w:rsidR="004C16B0" w:rsidRPr="00C86F0B" w:rsidRDefault="004C16B0" w:rsidP="002F52D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監視</w:t>
            </w:r>
          </w:p>
        </w:tc>
        <w:tc>
          <w:tcPr>
            <w:tcW w:w="5522" w:type="dxa"/>
          </w:tcPr>
          <w:p w14:paraId="5D2A90B1" w14:textId="2282C146" w:rsidR="004C16B0" w:rsidRPr="00C86F0B" w:rsidRDefault="004C16B0" w:rsidP="00CF04D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・各処理の異常状態を警告メッセージ等により通知できること</w:t>
            </w:r>
            <w:r w:rsidR="007F652C" w:rsidRPr="00C86F0B">
              <w:rPr>
                <w:rFonts w:ascii="ＭＳ 明朝" w:eastAsia="ＭＳ 明朝" w:hAnsi="ＭＳ 明朝" w:cs="Times New Roman" w:hint="eastAsia"/>
                <w:szCs w:val="21"/>
              </w:rPr>
              <w:t>。</w:t>
            </w:r>
          </w:p>
          <w:p w14:paraId="43093B0D" w14:textId="0D3D6CDB" w:rsidR="004C16B0" w:rsidRPr="00C86F0B" w:rsidRDefault="004D0320" w:rsidP="004D0320">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・プロセス監視（ログ等）や</w:t>
            </w:r>
            <w:r w:rsidR="004C16B0" w:rsidRPr="00C86F0B">
              <w:rPr>
                <w:rFonts w:ascii="ＭＳ 明朝" w:eastAsia="ＭＳ 明朝" w:hAnsi="ＭＳ 明朝" w:cs="Times New Roman" w:hint="eastAsia"/>
                <w:szCs w:val="21"/>
              </w:rPr>
              <w:t>、リソース監視（メモリ使用率等）が可能であること</w:t>
            </w:r>
            <w:r w:rsidR="007F652C" w:rsidRPr="00C86F0B">
              <w:rPr>
                <w:rFonts w:ascii="ＭＳ 明朝" w:eastAsia="ＭＳ 明朝" w:hAnsi="ＭＳ 明朝" w:cs="Times New Roman" w:hint="eastAsia"/>
                <w:szCs w:val="21"/>
              </w:rPr>
              <w:t>。</w:t>
            </w:r>
          </w:p>
        </w:tc>
      </w:tr>
      <w:tr w:rsidR="004C16B0" w:rsidRPr="00C86F0B" w14:paraId="4DD7AFFE" w14:textId="77777777" w:rsidTr="004C16B0">
        <w:tc>
          <w:tcPr>
            <w:tcW w:w="2268" w:type="dxa"/>
            <w:gridSpan w:val="2"/>
          </w:tcPr>
          <w:p w14:paraId="1BF479D4" w14:textId="30E331EA" w:rsidR="004C16B0" w:rsidRPr="00C86F0B" w:rsidRDefault="004C16B0" w:rsidP="002F52D9">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保守</w:t>
            </w:r>
          </w:p>
        </w:tc>
        <w:tc>
          <w:tcPr>
            <w:tcW w:w="5522" w:type="dxa"/>
          </w:tcPr>
          <w:p w14:paraId="6338BA81" w14:textId="0885B98C" w:rsidR="004C16B0" w:rsidRPr="00C86F0B" w:rsidRDefault="004C16B0" w:rsidP="000D607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・保守機があることを前提に、不具合発生時に早急な修正対象の特定と修正計画が可能な仕組みを用意すること</w:t>
            </w:r>
            <w:r w:rsidR="007F652C" w:rsidRPr="00C86F0B">
              <w:rPr>
                <w:rFonts w:ascii="ＭＳ 明朝" w:eastAsia="ＭＳ 明朝" w:hAnsi="ＭＳ 明朝" w:cs="Times New Roman" w:hint="eastAsia"/>
                <w:szCs w:val="21"/>
              </w:rPr>
              <w:t>。</w:t>
            </w:r>
          </w:p>
          <w:p w14:paraId="6B606AD9" w14:textId="77777777" w:rsidR="004C16B0" w:rsidRPr="00C86F0B" w:rsidRDefault="004C16B0" w:rsidP="000D607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7741A3" w:rsidRPr="00C86F0B">
              <w:rPr>
                <w:rFonts w:ascii="ＭＳ 明朝" w:eastAsia="ＭＳ 明朝" w:hAnsi="ＭＳ 明朝" w:cs="Times New Roman" w:hint="eastAsia"/>
                <w:szCs w:val="21"/>
              </w:rPr>
              <w:t>ソフトウェア</w:t>
            </w:r>
            <w:r w:rsidRPr="00C86F0B">
              <w:rPr>
                <w:rFonts w:ascii="ＭＳ 明朝" w:eastAsia="ＭＳ 明朝" w:hAnsi="ＭＳ 明朝" w:cs="Times New Roman" w:hint="eastAsia"/>
                <w:szCs w:val="21"/>
              </w:rPr>
              <w:t>のバージョン管理を適切に行える仕組みを提供すること</w:t>
            </w:r>
            <w:r w:rsidR="007F652C" w:rsidRPr="00C86F0B">
              <w:rPr>
                <w:rFonts w:ascii="ＭＳ 明朝" w:eastAsia="ＭＳ 明朝" w:hAnsi="ＭＳ 明朝" w:cs="Times New Roman" w:hint="eastAsia"/>
                <w:szCs w:val="21"/>
              </w:rPr>
              <w:t>。</w:t>
            </w:r>
          </w:p>
          <w:p w14:paraId="0CF27DFB" w14:textId="1A4B3185" w:rsidR="003C58A5" w:rsidRPr="00C86F0B" w:rsidRDefault="003C58A5" w:rsidP="000D6079">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・セキュリティホールが発見された場合の設定の変更やセキュリティアップデートの適用等の対策、その実施に先立つ調査・検証を適宜行うことを想定した仕組み又は手順を提供すること。</w:t>
            </w:r>
          </w:p>
        </w:tc>
      </w:tr>
    </w:tbl>
    <w:p w14:paraId="7D4215CA" w14:textId="1334DBB8" w:rsidR="00B654D2" w:rsidRPr="00C86F0B" w:rsidRDefault="00B654D2" w:rsidP="000D6079">
      <w:pPr>
        <w:spacing w:line="276" w:lineRule="auto"/>
        <w:rPr>
          <w:rFonts w:ascii="ＭＳ 明朝" w:eastAsia="ＭＳ 明朝" w:hAnsi="ＭＳ 明朝" w:cs="Times New Roman"/>
          <w:szCs w:val="21"/>
        </w:rPr>
      </w:pPr>
    </w:p>
    <w:p w14:paraId="733E140B" w14:textId="1556A463" w:rsidR="00CC0341" w:rsidRPr="00C86F0B" w:rsidRDefault="00CC0341" w:rsidP="00CC0341">
      <w:pPr>
        <w:pStyle w:val="a3"/>
        <w:numPr>
          <w:ilvl w:val="0"/>
          <w:numId w:val="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セキュリティ要件</w:t>
      </w:r>
    </w:p>
    <w:p w14:paraId="37ED27DB" w14:textId="4100828F" w:rsidR="00D206AE" w:rsidRPr="00C86F0B" w:rsidRDefault="00D206AE" w:rsidP="00D206AE">
      <w:pPr>
        <w:pStyle w:val="a3"/>
        <w:spacing w:line="276" w:lineRule="auto"/>
        <w:ind w:leftChars="0" w:left="704"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下記のセキュリティ機能を備</w:t>
      </w:r>
      <w:r w:rsidR="002B0893" w:rsidRPr="00C86F0B">
        <w:rPr>
          <w:rFonts w:ascii="ＭＳ 明朝" w:eastAsia="ＭＳ 明朝" w:hAnsi="ＭＳ 明朝" w:cs="Times New Roman" w:hint="eastAsia"/>
          <w:szCs w:val="21"/>
        </w:rPr>
        <w:t>え</w:t>
      </w:r>
      <w:r w:rsidRPr="00C86F0B">
        <w:rPr>
          <w:rFonts w:ascii="ＭＳ 明朝" w:eastAsia="ＭＳ 明朝" w:hAnsi="ＭＳ 明朝" w:cs="Times New Roman" w:hint="eastAsia"/>
          <w:szCs w:val="21"/>
        </w:rPr>
        <w:t>、</w:t>
      </w:r>
      <w:r w:rsidR="002B0893" w:rsidRPr="00C86F0B">
        <w:rPr>
          <w:rFonts w:ascii="ＭＳ 明朝" w:eastAsia="ＭＳ 明朝" w:hAnsi="ＭＳ 明朝" w:cs="Times New Roman" w:hint="eastAsia"/>
          <w:szCs w:val="21"/>
        </w:rPr>
        <w:t>各セキュリティに関する異常及び故障の</w:t>
      </w:r>
      <w:r w:rsidRPr="00C86F0B">
        <w:rPr>
          <w:rFonts w:ascii="ＭＳ 明朝" w:eastAsia="ＭＳ 明朝" w:hAnsi="ＭＳ 明朝" w:cs="Times New Roman" w:hint="eastAsia"/>
          <w:szCs w:val="21"/>
        </w:rPr>
        <w:t>通知等の管理機能を備えること</w:t>
      </w:r>
    </w:p>
    <w:tbl>
      <w:tblPr>
        <w:tblStyle w:val="a4"/>
        <w:tblW w:w="0" w:type="auto"/>
        <w:tblInd w:w="704" w:type="dxa"/>
        <w:tblLook w:val="04A0" w:firstRow="1" w:lastRow="0" w:firstColumn="1" w:lastColumn="0" w:noHBand="0" w:noVBand="1"/>
      </w:tblPr>
      <w:tblGrid>
        <w:gridCol w:w="2268"/>
        <w:gridCol w:w="5522"/>
      </w:tblGrid>
      <w:tr w:rsidR="00585727" w:rsidRPr="00C86F0B" w14:paraId="7EACA920" w14:textId="77777777" w:rsidTr="00585727">
        <w:tc>
          <w:tcPr>
            <w:tcW w:w="2268" w:type="dxa"/>
          </w:tcPr>
          <w:p w14:paraId="3FADD6FC" w14:textId="20E36DCE" w:rsidR="00585727" w:rsidRPr="00C86F0B" w:rsidRDefault="00585727"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認証</w:t>
            </w:r>
          </w:p>
        </w:tc>
        <w:tc>
          <w:tcPr>
            <w:tcW w:w="5522" w:type="dxa"/>
          </w:tcPr>
          <w:p w14:paraId="120A5F31" w14:textId="5B55F122" w:rsidR="00585727" w:rsidRPr="00C86F0B" w:rsidRDefault="00585727" w:rsidP="00585727">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・ユーザーIDやパスワード等による利用者認証機能を有していること</w:t>
            </w:r>
            <w:r w:rsidR="007F652C" w:rsidRPr="00C86F0B">
              <w:rPr>
                <w:rFonts w:ascii="ＭＳ 明朝" w:eastAsia="ＭＳ 明朝" w:hAnsi="ＭＳ 明朝" w:cs="Times New Roman" w:hint="eastAsia"/>
                <w:szCs w:val="21"/>
              </w:rPr>
              <w:t>。</w:t>
            </w:r>
          </w:p>
          <w:p w14:paraId="0B1D50AD" w14:textId="79D2A9CA" w:rsidR="00585727" w:rsidRPr="00C86F0B" w:rsidRDefault="00585727" w:rsidP="00585727">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当該ログイン手段について、長さ又は複雑さの要件を満たさないパスワードの設定を制限する機能、及び連続したログインの失敗があった際にアカウントを一時的に無効化する機能を備え、これらの他に不正なログインの試行に対抗する</w:t>
            </w:r>
            <w:r w:rsidR="00D01B81">
              <w:rPr>
                <w:rFonts w:ascii="ＭＳ 明朝" w:eastAsia="ＭＳ 明朝" w:hAnsi="ＭＳ 明朝" w:cs="Times New Roman" w:hint="eastAsia"/>
                <w:szCs w:val="21"/>
              </w:rPr>
              <w:t>もの</w:t>
            </w:r>
            <w:r w:rsidRPr="00C86F0B">
              <w:rPr>
                <w:rFonts w:ascii="ＭＳ 明朝" w:eastAsia="ＭＳ 明朝" w:hAnsi="ＭＳ 明朝" w:cs="Times New Roman" w:hint="eastAsia"/>
                <w:szCs w:val="21"/>
              </w:rPr>
              <w:t>として必要と考える機能があれば備えること</w:t>
            </w:r>
            <w:r w:rsidR="007F652C" w:rsidRPr="00C86F0B">
              <w:rPr>
                <w:rFonts w:ascii="ＭＳ 明朝" w:eastAsia="ＭＳ 明朝" w:hAnsi="ＭＳ 明朝" w:cs="Times New Roman" w:hint="eastAsia"/>
                <w:szCs w:val="21"/>
              </w:rPr>
              <w:t>。</w:t>
            </w:r>
          </w:p>
        </w:tc>
      </w:tr>
      <w:tr w:rsidR="00585727" w:rsidRPr="00C86F0B" w14:paraId="351E317F" w14:textId="77777777" w:rsidTr="00585727">
        <w:tc>
          <w:tcPr>
            <w:tcW w:w="2268" w:type="dxa"/>
          </w:tcPr>
          <w:p w14:paraId="40E13E3D" w14:textId="536A1BD2" w:rsidR="00585727" w:rsidRPr="00C86F0B" w:rsidRDefault="00585727"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権限管理</w:t>
            </w:r>
          </w:p>
        </w:tc>
        <w:tc>
          <w:tcPr>
            <w:tcW w:w="5522" w:type="dxa"/>
          </w:tcPr>
          <w:p w14:paraId="1C1D8FB1" w14:textId="4CFD6525" w:rsidR="00585727" w:rsidRPr="00C86F0B" w:rsidRDefault="00B42D55" w:rsidP="00585727">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システム利用者</w:t>
            </w:r>
            <w:r w:rsidR="00585727" w:rsidRPr="00C86F0B">
              <w:rPr>
                <w:rFonts w:ascii="ＭＳ 明朝" w:eastAsia="ＭＳ 明朝" w:hAnsi="ＭＳ 明朝" w:cs="Times New Roman" w:hint="eastAsia"/>
                <w:szCs w:val="21"/>
              </w:rPr>
              <w:t>が用いるアカウントの管理（登録、更新、停止、削除等）を行うための機能を有すること</w:t>
            </w:r>
            <w:r w:rsidR="007F652C" w:rsidRPr="00C86F0B">
              <w:rPr>
                <w:rFonts w:ascii="ＭＳ 明朝" w:eastAsia="ＭＳ 明朝" w:hAnsi="ＭＳ 明朝" w:cs="Times New Roman" w:hint="eastAsia"/>
                <w:szCs w:val="21"/>
              </w:rPr>
              <w:t>。</w:t>
            </w:r>
          </w:p>
        </w:tc>
      </w:tr>
      <w:tr w:rsidR="00585727" w:rsidRPr="00C86F0B" w14:paraId="7E8C5042" w14:textId="77777777" w:rsidTr="00585727">
        <w:tc>
          <w:tcPr>
            <w:tcW w:w="2268" w:type="dxa"/>
          </w:tcPr>
          <w:p w14:paraId="625DB7D1" w14:textId="46DAD540" w:rsidR="00585727" w:rsidRPr="00C86F0B" w:rsidRDefault="00585727"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アクセス制御</w:t>
            </w:r>
          </w:p>
        </w:tc>
        <w:tc>
          <w:tcPr>
            <w:tcW w:w="5522" w:type="dxa"/>
          </w:tcPr>
          <w:p w14:paraId="0002BCC6" w14:textId="301E23B2" w:rsidR="00585727" w:rsidRPr="00C86F0B" w:rsidRDefault="00585727" w:rsidP="00585727">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・システムにおけるそれぞれの職務・役割（</w:t>
            </w:r>
            <w:r w:rsidR="00B42D55" w:rsidRPr="00C86F0B">
              <w:rPr>
                <w:rFonts w:ascii="ＭＳ 明朝" w:eastAsia="ＭＳ 明朝" w:hAnsi="ＭＳ 明朝" w:cs="Times New Roman" w:hint="eastAsia"/>
                <w:szCs w:val="21"/>
              </w:rPr>
              <w:t>学校職員、学務課職員、システム管理者）</w:t>
            </w:r>
            <w:r w:rsidRPr="00C86F0B">
              <w:rPr>
                <w:rFonts w:ascii="ＭＳ 明朝" w:eastAsia="ＭＳ 明朝" w:hAnsi="ＭＳ 明朝" w:cs="Times New Roman" w:hint="eastAsia"/>
                <w:szCs w:val="21"/>
              </w:rPr>
              <w:t>に応じて、利用可能なシステムの機能、アクセス可能なデータ等を制限する機能を有すること</w:t>
            </w:r>
            <w:r w:rsidR="007F652C" w:rsidRPr="00C86F0B">
              <w:rPr>
                <w:rFonts w:ascii="ＭＳ 明朝" w:eastAsia="ＭＳ 明朝" w:hAnsi="ＭＳ 明朝" w:cs="Times New Roman" w:hint="eastAsia"/>
                <w:szCs w:val="21"/>
              </w:rPr>
              <w:t>。</w:t>
            </w:r>
          </w:p>
          <w:p w14:paraId="4061AF3B" w14:textId="0F4C22AF" w:rsidR="00585727" w:rsidRPr="00C86F0B" w:rsidRDefault="00585727" w:rsidP="00585727">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・権限にあわせて画面やメニューの表示が制御されること</w:t>
            </w:r>
            <w:r w:rsidR="007F652C" w:rsidRPr="00C86F0B">
              <w:rPr>
                <w:rFonts w:ascii="ＭＳ 明朝" w:eastAsia="ＭＳ 明朝" w:hAnsi="ＭＳ 明朝" w:cs="Times New Roman" w:hint="eastAsia"/>
                <w:szCs w:val="21"/>
              </w:rPr>
              <w:t>。</w:t>
            </w:r>
          </w:p>
        </w:tc>
      </w:tr>
      <w:tr w:rsidR="00585727" w:rsidRPr="00C86F0B" w14:paraId="01AB2128" w14:textId="77777777" w:rsidTr="00B70CCA">
        <w:trPr>
          <w:trHeight w:val="3461"/>
        </w:trPr>
        <w:tc>
          <w:tcPr>
            <w:tcW w:w="2268" w:type="dxa"/>
          </w:tcPr>
          <w:p w14:paraId="67EFEE68" w14:textId="6EE177A5" w:rsidR="00585727" w:rsidRPr="00C86F0B" w:rsidRDefault="00245CE2"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ログ管理</w:t>
            </w:r>
          </w:p>
        </w:tc>
        <w:tc>
          <w:tcPr>
            <w:tcW w:w="5522" w:type="dxa"/>
          </w:tcPr>
          <w:p w14:paraId="6BD7F068" w14:textId="71CD05F4" w:rsidR="00585727" w:rsidRPr="00C86F0B" w:rsidRDefault="00245CE2" w:rsidP="00245CE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・システムの利用記録、例外事象の発生に関するログを取得し、取得したログを</w:t>
            </w:r>
            <w:r w:rsidR="006C345B" w:rsidRPr="00C86F0B">
              <w:rPr>
                <w:rFonts w:ascii="ＭＳ 明朝" w:eastAsia="ＭＳ 明朝" w:hAnsi="ＭＳ 明朝" w:cs="Times New Roman" w:hint="eastAsia"/>
                <w:szCs w:val="21"/>
              </w:rPr>
              <w:t>5</w:t>
            </w:r>
            <w:r w:rsidRPr="00C86F0B">
              <w:rPr>
                <w:rFonts w:ascii="ＭＳ 明朝" w:eastAsia="ＭＳ 明朝" w:hAnsi="ＭＳ 明朝" w:cs="Times New Roman"/>
                <w:szCs w:val="21"/>
              </w:rPr>
              <w:t>年間保管する</w:t>
            </w:r>
            <w:r w:rsidRPr="00C86F0B">
              <w:rPr>
                <w:rFonts w:ascii="ＭＳ 明朝" w:eastAsia="ＭＳ 明朝" w:hAnsi="ＭＳ 明朝" w:cs="Times New Roman" w:hint="eastAsia"/>
                <w:szCs w:val="21"/>
              </w:rPr>
              <w:t>こと。</w:t>
            </w:r>
          </w:p>
          <w:p w14:paraId="3647CD0E" w14:textId="76DB3DD5" w:rsidR="00245CE2" w:rsidRPr="00C86F0B" w:rsidRDefault="00245CE2" w:rsidP="00245CE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・容量の不足や障害の発生等により、ログが取得できなくなるおそれのある場合、速や</w:t>
            </w:r>
            <w:r w:rsidR="00B42D55" w:rsidRPr="00C86F0B">
              <w:rPr>
                <w:rFonts w:ascii="ＭＳ 明朝" w:eastAsia="ＭＳ 明朝" w:hAnsi="ＭＳ 明朝" w:cs="Times New Roman" w:hint="eastAsia"/>
                <w:szCs w:val="21"/>
              </w:rPr>
              <w:t>かにシステム管理者等</w:t>
            </w:r>
            <w:r w:rsidRPr="00C86F0B">
              <w:rPr>
                <w:rFonts w:ascii="ＭＳ 明朝" w:eastAsia="ＭＳ 明朝" w:hAnsi="ＭＳ 明朝" w:cs="Times New Roman" w:hint="eastAsia"/>
                <w:szCs w:val="21"/>
              </w:rPr>
              <w:t>に通知する機能を備えること</w:t>
            </w:r>
            <w:r w:rsidR="007F652C" w:rsidRPr="00C86F0B">
              <w:rPr>
                <w:rFonts w:ascii="ＭＳ 明朝" w:eastAsia="ＭＳ 明朝" w:hAnsi="ＭＳ 明朝" w:cs="Times New Roman" w:hint="eastAsia"/>
                <w:szCs w:val="21"/>
              </w:rPr>
              <w:t>。</w:t>
            </w:r>
          </w:p>
          <w:p w14:paraId="7A9A047D" w14:textId="53DFFF4D" w:rsidR="00245CE2" w:rsidRPr="00C86F0B" w:rsidRDefault="00245CE2" w:rsidP="00245CE2">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・収集したログを一元的に管理し、不正侵入や不正行為の有無の点検・分析を効率的に実施できる機能を備えること</w:t>
            </w:r>
            <w:r w:rsidR="007F652C" w:rsidRPr="00C86F0B">
              <w:rPr>
                <w:rFonts w:ascii="ＭＳ 明朝" w:eastAsia="ＭＳ 明朝" w:hAnsi="ＭＳ 明朝" w:cs="Times New Roman" w:hint="eastAsia"/>
                <w:szCs w:val="21"/>
              </w:rPr>
              <w:t>。</w:t>
            </w:r>
          </w:p>
        </w:tc>
      </w:tr>
      <w:tr w:rsidR="00D206AE" w:rsidRPr="00C86F0B" w14:paraId="1B5FDF99" w14:textId="77777777" w:rsidTr="00585727">
        <w:tc>
          <w:tcPr>
            <w:tcW w:w="2268" w:type="dxa"/>
          </w:tcPr>
          <w:p w14:paraId="1666F0B8" w14:textId="53D7F591" w:rsidR="00D206AE" w:rsidRPr="00C86F0B" w:rsidRDefault="002B0893"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脆弱性</w:t>
            </w:r>
            <w:r w:rsidR="00DE725D" w:rsidRPr="00C86F0B">
              <w:rPr>
                <w:rFonts w:ascii="ＭＳ 明朝" w:eastAsia="ＭＳ 明朝" w:hAnsi="ＭＳ 明朝" w:cs="Times New Roman" w:hint="eastAsia"/>
                <w:szCs w:val="21"/>
              </w:rPr>
              <w:t>対策</w:t>
            </w:r>
          </w:p>
        </w:tc>
        <w:tc>
          <w:tcPr>
            <w:tcW w:w="5522" w:type="dxa"/>
          </w:tcPr>
          <w:p w14:paraId="062D854F" w14:textId="2F6F7860" w:rsidR="003C58A5" w:rsidRPr="00C86F0B" w:rsidRDefault="003C58A5" w:rsidP="003C58A5">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構築時に脆弱性の有無を確認の上、</w:t>
            </w:r>
            <w:r w:rsidR="002B0893" w:rsidRPr="00C86F0B">
              <w:rPr>
                <w:rFonts w:ascii="ＭＳ 明朝" w:eastAsia="ＭＳ 明朝" w:hAnsi="ＭＳ 明朝" w:cs="Times New Roman" w:hint="eastAsia"/>
                <w:szCs w:val="21"/>
              </w:rPr>
              <w:t>情報の安全性を脅かすような脆弱性を含まないこと</w:t>
            </w:r>
            <w:r w:rsidR="007F652C" w:rsidRPr="00C86F0B">
              <w:rPr>
                <w:rFonts w:ascii="ＭＳ 明朝" w:eastAsia="ＭＳ 明朝" w:hAnsi="ＭＳ 明朝" w:cs="Times New Roman" w:hint="eastAsia"/>
                <w:szCs w:val="21"/>
              </w:rPr>
              <w:t>。</w:t>
            </w:r>
          </w:p>
        </w:tc>
      </w:tr>
    </w:tbl>
    <w:p w14:paraId="083C0FA8" w14:textId="6DE57E8F" w:rsidR="001815BF" w:rsidRPr="00C86F0B" w:rsidRDefault="001815BF" w:rsidP="00FF5E0F">
      <w:pPr>
        <w:pStyle w:val="1"/>
        <w:rPr>
          <w:rFonts w:ascii="ＭＳ 明朝" w:eastAsia="ＭＳ 明朝" w:hAnsi="ＭＳ 明朝"/>
        </w:rPr>
      </w:pPr>
      <w:bookmarkStart w:id="15" w:name="_Toc192068154"/>
      <w:r w:rsidRPr="00C86F0B">
        <w:rPr>
          <w:rFonts w:ascii="ＭＳ 明朝" w:eastAsia="ＭＳ 明朝" w:hAnsi="ＭＳ 明朝" w:hint="eastAsia"/>
        </w:rPr>
        <w:lastRenderedPageBreak/>
        <w:t>＜４．</w:t>
      </w:r>
      <w:r w:rsidR="009501AB" w:rsidRPr="00C86F0B">
        <w:rPr>
          <w:rFonts w:ascii="ＭＳ 明朝" w:eastAsia="ＭＳ 明朝" w:hAnsi="ＭＳ 明朝" w:hint="eastAsia"/>
        </w:rPr>
        <w:t>開発方法</w:t>
      </w:r>
      <w:r w:rsidRPr="00C86F0B">
        <w:rPr>
          <w:rFonts w:ascii="ＭＳ 明朝" w:eastAsia="ＭＳ 明朝" w:hAnsi="ＭＳ 明朝" w:hint="eastAsia"/>
        </w:rPr>
        <w:t>＞</w:t>
      </w:r>
      <w:bookmarkEnd w:id="15"/>
    </w:p>
    <w:p w14:paraId="538B4EE4" w14:textId="30272C1C" w:rsidR="00724352" w:rsidRPr="00C86F0B" w:rsidRDefault="00724352" w:rsidP="001562AE">
      <w:pPr>
        <w:spacing w:line="276" w:lineRule="auto"/>
        <w:rPr>
          <w:rFonts w:ascii="ＭＳ 明朝" w:eastAsia="ＭＳ 明朝" w:hAnsi="ＭＳ 明朝" w:cs="Times New Roman"/>
          <w:szCs w:val="21"/>
        </w:rPr>
      </w:pPr>
    </w:p>
    <w:p w14:paraId="69D3F161" w14:textId="2F2FD75A" w:rsidR="0046288F" w:rsidRPr="00C86F0B" w:rsidRDefault="0046288F" w:rsidP="00FF5E0F">
      <w:pPr>
        <w:pStyle w:val="2"/>
        <w:rPr>
          <w:rFonts w:ascii="ＭＳ 明朝" w:eastAsia="ＭＳ 明朝" w:hAnsi="ＭＳ 明朝"/>
        </w:rPr>
      </w:pPr>
      <w:bookmarkStart w:id="16" w:name="_Toc192068155"/>
      <w:r w:rsidRPr="00C86F0B">
        <w:rPr>
          <w:rFonts w:ascii="ＭＳ 明朝" w:eastAsia="ＭＳ 明朝" w:hAnsi="ＭＳ 明朝" w:hint="eastAsia"/>
        </w:rPr>
        <w:t xml:space="preserve">４－１　</w:t>
      </w:r>
      <w:r w:rsidR="00F77A0B" w:rsidRPr="00C86F0B">
        <w:rPr>
          <w:rFonts w:ascii="ＭＳ 明朝" w:eastAsia="ＭＳ 明朝" w:hAnsi="ＭＳ 明朝" w:hint="eastAsia"/>
        </w:rPr>
        <w:t>作業体制</w:t>
      </w:r>
      <w:bookmarkEnd w:id="16"/>
    </w:p>
    <w:p w14:paraId="172C64A3" w14:textId="21C8B561" w:rsidR="0046288F" w:rsidRPr="00C86F0B" w:rsidRDefault="009A79FA" w:rsidP="00E02516">
      <w:pPr>
        <w:pStyle w:val="a3"/>
        <w:numPr>
          <w:ilvl w:val="0"/>
          <w:numId w:val="17"/>
        </w:numPr>
        <w:spacing w:line="276" w:lineRule="auto"/>
        <w:ind w:leftChars="0"/>
        <w:rPr>
          <w:rFonts w:ascii="ＭＳ 明朝" w:eastAsia="ＭＳ 明朝" w:hAnsi="ＭＳ 明朝" w:cs="Times New Roman"/>
          <w:szCs w:val="21"/>
        </w:rPr>
      </w:pPr>
      <w:r>
        <w:rPr>
          <w:rFonts w:ascii="ＭＳ 明朝" w:eastAsia="ＭＳ 明朝" w:hAnsi="ＭＳ 明朝" w:cs="Times New Roman" w:hint="eastAsia"/>
          <w:szCs w:val="21"/>
        </w:rPr>
        <w:t>受託者</w:t>
      </w:r>
      <w:r w:rsidR="00E02516" w:rsidRPr="00C86F0B">
        <w:rPr>
          <w:rFonts w:ascii="ＭＳ 明朝" w:eastAsia="ＭＳ 明朝" w:hAnsi="ＭＳ 明朝" w:cs="Times New Roman" w:hint="eastAsia"/>
          <w:szCs w:val="21"/>
        </w:rPr>
        <w:t>体制</w:t>
      </w:r>
    </w:p>
    <w:p w14:paraId="21B400EB" w14:textId="2F33479F" w:rsidR="00E02516" w:rsidRPr="00C86F0B" w:rsidRDefault="0036740B" w:rsidP="00E02516">
      <w:pPr>
        <w:pStyle w:val="a3"/>
        <w:numPr>
          <w:ilvl w:val="0"/>
          <w:numId w:val="18"/>
        </w:numPr>
        <w:spacing w:line="276" w:lineRule="auto"/>
        <w:ind w:leftChars="0"/>
        <w:rPr>
          <w:rFonts w:ascii="ＭＳ 明朝" w:eastAsia="ＭＳ 明朝" w:hAnsi="ＭＳ 明朝" w:cs="Times New Roman"/>
          <w:szCs w:val="21"/>
        </w:rPr>
      </w:pPr>
      <w:r>
        <w:rPr>
          <w:rFonts w:ascii="ＭＳ 明朝" w:eastAsia="ＭＳ 明朝" w:hAnsi="ＭＳ 明朝" w:cs="Times New Roman" w:hint="eastAsia"/>
          <w:szCs w:val="21"/>
        </w:rPr>
        <w:t>受託者</w:t>
      </w:r>
      <w:r w:rsidR="00E02516" w:rsidRPr="00C86F0B">
        <w:rPr>
          <w:rFonts w:ascii="ＭＳ 明朝" w:eastAsia="ＭＳ 明朝" w:hAnsi="ＭＳ 明朝" w:cs="Times New Roman" w:hint="eastAsia"/>
          <w:szCs w:val="21"/>
        </w:rPr>
        <w:t>は、</w:t>
      </w:r>
      <w:r w:rsidR="00E632F3">
        <w:rPr>
          <w:rFonts w:ascii="ＭＳ 明朝" w:eastAsia="ＭＳ 明朝" w:hAnsi="ＭＳ 明朝" w:cs="Times New Roman" w:hint="eastAsia"/>
          <w:szCs w:val="21"/>
        </w:rPr>
        <w:t>契約締結後</w:t>
      </w:r>
      <w:r w:rsidR="00E02516" w:rsidRPr="00C86F0B">
        <w:rPr>
          <w:rFonts w:ascii="ＭＳ 明朝" w:eastAsia="ＭＳ 明朝" w:hAnsi="ＭＳ 明朝" w:cs="Times New Roman" w:hint="eastAsia"/>
          <w:szCs w:val="21"/>
        </w:rPr>
        <w:t>本作業を履行できる体制案を提出し、</w:t>
      </w:r>
      <w:r>
        <w:rPr>
          <w:rFonts w:ascii="ＭＳ 明朝" w:eastAsia="ＭＳ 明朝" w:hAnsi="ＭＳ 明朝" w:cs="Times New Roman" w:hint="eastAsia"/>
          <w:szCs w:val="21"/>
        </w:rPr>
        <w:t>区</w:t>
      </w:r>
      <w:r w:rsidR="00E02516" w:rsidRPr="00C86F0B">
        <w:rPr>
          <w:rFonts w:ascii="ＭＳ 明朝" w:eastAsia="ＭＳ 明朝" w:hAnsi="ＭＳ 明朝" w:cs="Times New Roman" w:hint="eastAsia"/>
          <w:szCs w:val="21"/>
        </w:rPr>
        <w:t>の了承を得ること。なお、原則として体制の変更は認めず、やむを得ず変更する場合は事前に</w:t>
      </w:r>
      <w:r>
        <w:rPr>
          <w:rFonts w:ascii="ＭＳ 明朝" w:eastAsia="ＭＳ 明朝" w:hAnsi="ＭＳ 明朝" w:cs="Times New Roman" w:hint="eastAsia"/>
          <w:szCs w:val="21"/>
        </w:rPr>
        <w:t>区</w:t>
      </w:r>
      <w:r w:rsidR="00E02516" w:rsidRPr="00C86F0B">
        <w:rPr>
          <w:rFonts w:ascii="ＭＳ 明朝" w:eastAsia="ＭＳ 明朝" w:hAnsi="ＭＳ 明朝" w:cs="Times New Roman" w:hint="eastAsia"/>
          <w:szCs w:val="21"/>
        </w:rPr>
        <w:t>の了承を得ること。体制案には以下の内容を含むこと。</w:t>
      </w:r>
    </w:p>
    <w:tbl>
      <w:tblPr>
        <w:tblStyle w:val="a4"/>
        <w:tblW w:w="0" w:type="auto"/>
        <w:tblInd w:w="1129" w:type="dxa"/>
        <w:tblLook w:val="04A0" w:firstRow="1" w:lastRow="0" w:firstColumn="1" w:lastColumn="0" w:noHBand="0" w:noVBand="1"/>
      </w:tblPr>
      <w:tblGrid>
        <w:gridCol w:w="1843"/>
        <w:gridCol w:w="5522"/>
      </w:tblGrid>
      <w:tr w:rsidR="000B2CDD" w:rsidRPr="00C86F0B" w14:paraId="74C59C07" w14:textId="77777777" w:rsidTr="000B2CDD">
        <w:tc>
          <w:tcPr>
            <w:tcW w:w="1843" w:type="dxa"/>
            <w:shd w:val="clear" w:color="auto" w:fill="D0CECE" w:themeFill="background2" w:themeFillShade="E6"/>
            <w:vAlign w:val="center"/>
          </w:tcPr>
          <w:p w14:paraId="4A07B417" w14:textId="35490508" w:rsidR="000B2CDD" w:rsidRPr="00C86F0B" w:rsidRDefault="000B2CDD" w:rsidP="000B2CDD">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項目</w:t>
            </w:r>
          </w:p>
        </w:tc>
        <w:tc>
          <w:tcPr>
            <w:tcW w:w="5522" w:type="dxa"/>
            <w:shd w:val="clear" w:color="auto" w:fill="D0CECE" w:themeFill="background2" w:themeFillShade="E6"/>
            <w:vAlign w:val="center"/>
          </w:tcPr>
          <w:p w14:paraId="24949FDD" w14:textId="30386363" w:rsidR="000B2CDD" w:rsidRPr="00C86F0B" w:rsidRDefault="000B2CDD" w:rsidP="000B2CDD">
            <w:pPr>
              <w:pStyle w:val="a3"/>
              <w:spacing w:line="276" w:lineRule="auto"/>
              <w:ind w:leftChars="0" w:left="0"/>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内容</w:t>
            </w:r>
          </w:p>
        </w:tc>
      </w:tr>
      <w:tr w:rsidR="00C84FD4" w:rsidRPr="00C86F0B" w14:paraId="43DCA5D2" w14:textId="77777777" w:rsidTr="00C84FD4">
        <w:tc>
          <w:tcPr>
            <w:tcW w:w="1843" w:type="dxa"/>
          </w:tcPr>
          <w:p w14:paraId="1BD7B62E" w14:textId="5D4F627F" w:rsidR="00E02516" w:rsidRPr="00C86F0B" w:rsidRDefault="009A79FA" w:rsidP="00E02516">
            <w:pPr>
              <w:pStyle w:val="a3"/>
              <w:spacing w:line="276" w:lineRule="auto"/>
              <w:ind w:leftChars="0" w:left="0"/>
              <w:rPr>
                <w:rFonts w:ascii="ＭＳ 明朝" w:eastAsia="ＭＳ 明朝" w:hAnsi="ＭＳ 明朝" w:cs="Times New Roman"/>
                <w:szCs w:val="21"/>
              </w:rPr>
            </w:pPr>
            <w:r>
              <w:rPr>
                <w:rFonts w:ascii="ＭＳ 明朝" w:eastAsia="ＭＳ 明朝" w:hAnsi="ＭＳ 明朝" w:cs="Times New Roman" w:hint="eastAsia"/>
                <w:szCs w:val="21"/>
              </w:rPr>
              <w:t>受託者</w:t>
            </w:r>
            <w:r w:rsidR="00E02516" w:rsidRPr="00C86F0B">
              <w:rPr>
                <w:rFonts w:ascii="ＭＳ 明朝" w:eastAsia="ＭＳ 明朝" w:hAnsi="ＭＳ 明朝" w:cs="Times New Roman" w:hint="eastAsia"/>
                <w:szCs w:val="21"/>
              </w:rPr>
              <w:t>側の体制</w:t>
            </w:r>
          </w:p>
        </w:tc>
        <w:tc>
          <w:tcPr>
            <w:tcW w:w="5522" w:type="dxa"/>
          </w:tcPr>
          <w:p w14:paraId="3D74C5FF" w14:textId="69F0B243" w:rsidR="00E02516" w:rsidRPr="00C86F0B" w:rsidRDefault="00E02516" w:rsidP="00E02516">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責任者・実施責任者を含む実行部隊</w:t>
            </w:r>
            <w:r w:rsidR="00FC6EB8" w:rsidRPr="00C86F0B">
              <w:rPr>
                <w:rFonts w:ascii="ＭＳ 明朝" w:eastAsia="ＭＳ 明朝" w:hAnsi="ＭＳ 明朝" w:cs="Times New Roman" w:hint="eastAsia"/>
                <w:szCs w:val="21"/>
              </w:rPr>
              <w:t>を示すこと。</w:t>
            </w:r>
          </w:p>
        </w:tc>
      </w:tr>
      <w:tr w:rsidR="00C84FD4" w:rsidRPr="00C86F0B" w14:paraId="167BDEC0" w14:textId="77777777" w:rsidTr="00C84FD4">
        <w:tc>
          <w:tcPr>
            <w:tcW w:w="1843" w:type="dxa"/>
          </w:tcPr>
          <w:p w14:paraId="02D24F7F" w14:textId="498283C5" w:rsidR="00E02516" w:rsidRPr="00C86F0B" w:rsidRDefault="009A79FA" w:rsidP="00E02516">
            <w:pPr>
              <w:pStyle w:val="a3"/>
              <w:spacing w:line="276" w:lineRule="auto"/>
              <w:ind w:leftChars="0" w:left="0"/>
              <w:rPr>
                <w:rFonts w:ascii="ＭＳ 明朝" w:eastAsia="ＭＳ 明朝" w:hAnsi="ＭＳ 明朝" w:cs="Times New Roman"/>
                <w:szCs w:val="21"/>
              </w:rPr>
            </w:pPr>
            <w:r>
              <w:rPr>
                <w:rFonts w:ascii="ＭＳ 明朝" w:eastAsia="ＭＳ 明朝" w:hAnsi="ＭＳ 明朝" w:cs="Times New Roman" w:hint="eastAsia"/>
                <w:szCs w:val="21"/>
              </w:rPr>
              <w:t>受託者</w:t>
            </w:r>
            <w:r w:rsidR="00E02516" w:rsidRPr="00C86F0B">
              <w:rPr>
                <w:rFonts w:ascii="ＭＳ 明朝" w:eastAsia="ＭＳ 明朝" w:hAnsi="ＭＳ 明朝" w:cs="Times New Roman" w:hint="eastAsia"/>
                <w:szCs w:val="21"/>
              </w:rPr>
              <w:t>側の実施責任担当者</w:t>
            </w:r>
          </w:p>
        </w:tc>
        <w:tc>
          <w:tcPr>
            <w:tcW w:w="5522" w:type="dxa"/>
          </w:tcPr>
          <w:p w14:paraId="5CBF0D8A" w14:textId="1C545294" w:rsidR="00FC6EB8" w:rsidRPr="00C86F0B" w:rsidRDefault="00FC6EB8" w:rsidP="00E0251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以下の責任者を示すこと。</w:t>
            </w:r>
          </w:p>
          <w:p w14:paraId="0BCE40EC" w14:textId="755F1BEB" w:rsidR="00E02516" w:rsidRPr="00C86F0B" w:rsidRDefault="00E02516" w:rsidP="00E0251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①</w:t>
            </w:r>
            <w:r w:rsidRPr="00C86F0B">
              <w:rPr>
                <w:rFonts w:ascii="ＭＳ 明朝" w:eastAsia="ＭＳ 明朝" w:hAnsi="ＭＳ 明朝" w:cs="Times New Roman"/>
                <w:szCs w:val="21"/>
              </w:rPr>
              <w:t xml:space="preserve"> プロジェクト管理担当責任者</w:t>
            </w:r>
          </w:p>
          <w:p w14:paraId="029D4620" w14:textId="77777777" w:rsidR="00E02516" w:rsidRPr="00C86F0B" w:rsidRDefault="00E02516" w:rsidP="00E02516">
            <w:pPr>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進捗管理手法に精通し、経験を有すること。</w:t>
            </w:r>
          </w:p>
          <w:p w14:paraId="6697E96D" w14:textId="77777777" w:rsidR="00E02516" w:rsidRPr="00C86F0B" w:rsidRDefault="00E02516" w:rsidP="00E0251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②</w:t>
            </w:r>
            <w:r w:rsidRPr="00C86F0B">
              <w:rPr>
                <w:rFonts w:ascii="ＭＳ 明朝" w:eastAsia="ＭＳ 明朝" w:hAnsi="ＭＳ 明朝" w:cs="Times New Roman"/>
                <w:szCs w:val="21"/>
              </w:rPr>
              <w:t xml:space="preserve"> 設計開発担当責任者</w:t>
            </w:r>
          </w:p>
          <w:p w14:paraId="77A40302" w14:textId="77777777" w:rsidR="00E02516" w:rsidRPr="00C86F0B" w:rsidRDefault="00E02516" w:rsidP="00E02516">
            <w:pPr>
              <w:pStyle w:val="a3"/>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データベース・システムの企画・設計に関する知見や技術を有すること。</w:t>
            </w:r>
          </w:p>
          <w:p w14:paraId="59406552" w14:textId="46845C74" w:rsidR="00E02516" w:rsidRPr="00C86F0B" w:rsidRDefault="00E02516" w:rsidP="00E0251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＊プロジェクト管理担当責任者と設計開発担当責任者は兼任して差し支えないものとする。</w:t>
            </w:r>
          </w:p>
        </w:tc>
      </w:tr>
      <w:tr w:rsidR="00C84FD4" w:rsidRPr="00C86F0B" w14:paraId="4D18728D" w14:textId="77777777" w:rsidTr="00C84FD4">
        <w:tc>
          <w:tcPr>
            <w:tcW w:w="1843" w:type="dxa"/>
          </w:tcPr>
          <w:p w14:paraId="291D1BB5" w14:textId="7C63FB67" w:rsidR="00E02516" w:rsidRPr="00C86F0B" w:rsidRDefault="00E02516" w:rsidP="00E02516">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連絡体制</w:t>
            </w:r>
          </w:p>
        </w:tc>
        <w:tc>
          <w:tcPr>
            <w:tcW w:w="5522" w:type="dxa"/>
          </w:tcPr>
          <w:p w14:paraId="5CBCABD2" w14:textId="2F05EA0B" w:rsidR="00E02516" w:rsidRPr="00C86F0B" w:rsidRDefault="00C84FD4" w:rsidP="00E02516">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AC7ADF">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者側の対応窓口</w:t>
            </w:r>
            <w:r w:rsidR="00FC6EB8" w:rsidRPr="00C86F0B">
              <w:rPr>
                <w:rFonts w:ascii="ＭＳ 明朝" w:eastAsia="ＭＳ 明朝" w:hAnsi="ＭＳ 明朝" w:cs="Times New Roman" w:hint="eastAsia"/>
                <w:szCs w:val="21"/>
              </w:rPr>
              <w:t>を示すこと。</w:t>
            </w:r>
          </w:p>
        </w:tc>
      </w:tr>
    </w:tbl>
    <w:p w14:paraId="4F6B9A79" w14:textId="10F07ACC" w:rsidR="00E02516" w:rsidRPr="00C86F0B" w:rsidRDefault="00E02516" w:rsidP="00C84FD4">
      <w:pPr>
        <w:pStyle w:val="a3"/>
        <w:numPr>
          <w:ilvl w:val="0"/>
          <w:numId w:val="1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AC7ADF">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者は、本作業の履行が確実に行われるよう、本作業の全期間に渡って、必要となるスキル、経験を有した要員の確保を保証すること。</w:t>
      </w:r>
    </w:p>
    <w:p w14:paraId="60374E8E" w14:textId="41549A2D" w:rsidR="00C84FD4" w:rsidRPr="00C86F0B" w:rsidRDefault="00C84FD4" w:rsidP="00C84FD4">
      <w:pPr>
        <w:pStyle w:val="a3"/>
        <w:numPr>
          <w:ilvl w:val="0"/>
          <w:numId w:val="1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区職員が受</w:t>
      </w:r>
      <w:r w:rsidR="00AC7ADF">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者に対し、常時契約履行状況に関する確認を行える体制とすること。</w:t>
      </w:r>
    </w:p>
    <w:p w14:paraId="4D3B5702" w14:textId="73E65611" w:rsidR="00E02516" w:rsidRPr="00C86F0B" w:rsidRDefault="00E02516" w:rsidP="00E02516">
      <w:pPr>
        <w:pStyle w:val="a3"/>
        <w:numPr>
          <w:ilvl w:val="0"/>
          <w:numId w:val="17"/>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作業場所</w:t>
      </w:r>
    </w:p>
    <w:p w14:paraId="6AC3F2D9" w14:textId="7F9F3397" w:rsidR="00C84FD4" w:rsidRPr="00C86F0B" w:rsidRDefault="00C84FD4" w:rsidP="00C84FD4">
      <w:pPr>
        <w:pStyle w:val="a3"/>
        <w:numPr>
          <w:ilvl w:val="0"/>
          <w:numId w:val="19"/>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本業務の作業場所及び作業に当たり必要となる設備、備品及び消耗品等については、</w:t>
      </w:r>
      <w:r w:rsidR="0036740B">
        <w:rPr>
          <w:rFonts w:ascii="ＭＳ 明朝" w:eastAsia="ＭＳ 明朝" w:hAnsi="ＭＳ 明朝" w:cs="Times New Roman" w:hint="eastAsia"/>
          <w:szCs w:val="21"/>
        </w:rPr>
        <w:t>受託者</w:t>
      </w:r>
      <w:r w:rsidRPr="00C86F0B">
        <w:rPr>
          <w:rFonts w:ascii="ＭＳ 明朝" w:eastAsia="ＭＳ 明朝" w:hAnsi="ＭＳ 明朝" w:cs="Times New Roman" w:hint="eastAsia"/>
          <w:szCs w:val="21"/>
        </w:rPr>
        <w:t>の責任において用意すること。また、必要に応じて</w:t>
      </w:r>
      <w:r w:rsidR="00A5116D">
        <w:rPr>
          <w:rFonts w:ascii="ＭＳ 明朝" w:eastAsia="ＭＳ 明朝" w:hAnsi="ＭＳ 明朝" w:cs="Times New Roman" w:hint="eastAsia"/>
          <w:szCs w:val="21"/>
        </w:rPr>
        <w:t>区の</w:t>
      </w:r>
      <w:r w:rsidR="0036740B">
        <w:rPr>
          <w:rFonts w:ascii="ＭＳ 明朝" w:eastAsia="ＭＳ 明朝" w:hAnsi="ＭＳ 明朝" w:cs="Times New Roman" w:hint="eastAsia"/>
          <w:szCs w:val="21"/>
        </w:rPr>
        <w:t>事業執行</w:t>
      </w:r>
      <w:r w:rsidRPr="00C86F0B">
        <w:rPr>
          <w:rFonts w:ascii="ＭＳ 明朝" w:eastAsia="ＭＳ 明朝" w:hAnsi="ＭＳ 明朝" w:cs="Times New Roman" w:hint="eastAsia"/>
          <w:szCs w:val="21"/>
        </w:rPr>
        <w:t>担当</w:t>
      </w:r>
      <w:r w:rsidR="0036740B">
        <w:rPr>
          <w:rFonts w:ascii="ＭＳ 明朝" w:eastAsia="ＭＳ 明朝" w:hAnsi="ＭＳ 明朝" w:cs="Times New Roman" w:hint="eastAsia"/>
          <w:szCs w:val="21"/>
        </w:rPr>
        <w:t>者</w:t>
      </w:r>
      <w:r w:rsidRPr="00C86F0B">
        <w:rPr>
          <w:rFonts w:ascii="ＭＳ 明朝" w:eastAsia="ＭＳ 明朝" w:hAnsi="ＭＳ 明朝" w:cs="Times New Roman" w:hint="eastAsia"/>
          <w:szCs w:val="21"/>
        </w:rPr>
        <w:t>が現地確認を実施することができるものとする。</w:t>
      </w:r>
    </w:p>
    <w:p w14:paraId="73B9075E" w14:textId="198B28CF" w:rsidR="00C84FD4" w:rsidRPr="00C86F0B" w:rsidRDefault="00C84FD4" w:rsidP="00C84FD4">
      <w:pPr>
        <w:pStyle w:val="a3"/>
        <w:numPr>
          <w:ilvl w:val="0"/>
          <w:numId w:val="19"/>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検証作業については</w:t>
      </w:r>
      <w:r w:rsidR="0036740B">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が指定する場所で行うこと。</w:t>
      </w:r>
    </w:p>
    <w:p w14:paraId="367120BF" w14:textId="47E27C74" w:rsidR="00AA4632" w:rsidRPr="00C86F0B" w:rsidRDefault="00AA4632" w:rsidP="001562AE">
      <w:pPr>
        <w:spacing w:line="276" w:lineRule="auto"/>
        <w:rPr>
          <w:rFonts w:ascii="ＭＳ 明朝" w:eastAsia="ＭＳ 明朝" w:hAnsi="ＭＳ 明朝" w:cs="Times New Roman"/>
          <w:szCs w:val="21"/>
        </w:rPr>
      </w:pPr>
    </w:p>
    <w:p w14:paraId="56CD3805" w14:textId="62A9F629" w:rsidR="0084628A" w:rsidRPr="00C86F0B" w:rsidRDefault="0084628A" w:rsidP="00FF5E0F">
      <w:pPr>
        <w:pStyle w:val="2"/>
        <w:rPr>
          <w:rFonts w:ascii="ＭＳ 明朝" w:eastAsia="ＭＳ 明朝" w:hAnsi="ＭＳ 明朝"/>
        </w:rPr>
      </w:pPr>
      <w:bookmarkStart w:id="17" w:name="_Toc192068156"/>
      <w:r w:rsidRPr="00C86F0B">
        <w:rPr>
          <w:rFonts w:ascii="ＭＳ 明朝" w:eastAsia="ＭＳ 明朝" w:hAnsi="ＭＳ 明朝" w:hint="eastAsia"/>
        </w:rPr>
        <w:t>４－２　プロジェクト管理</w:t>
      </w:r>
      <w:bookmarkEnd w:id="17"/>
    </w:p>
    <w:p w14:paraId="69E84334" w14:textId="2D5D44B6" w:rsidR="00AA4632" w:rsidRPr="00C86F0B" w:rsidRDefault="0084628A" w:rsidP="0084628A">
      <w:pPr>
        <w:pStyle w:val="a3"/>
        <w:numPr>
          <w:ilvl w:val="0"/>
          <w:numId w:val="15"/>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プロジェクト計画書の作成</w:t>
      </w:r>
    </w:p>
    <w:p w14:paraId="6E21BAC7" w14:textId="2F02C5D7" w:rsidR="0084628A" w:rsidRPr="00C86F0B" w:rsidRDefault="0084628A" w:rsidP="007A4D06">
      <w:pPr>
        <w:pStyle w:val="a3"/>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w:t>
      </w:r>
      <w:r w:rsidR="007A4D06" w:rsidRPr="00C86F0B">
        <w:rPr>
          <w:rFonts w:ascii="ＭＳ 明朝" w:eastAsia="ＭＳ 明朝" w:hAnsi="ＭＳ 明朝" w:cs="Times New Roman" w:hint="eastAsia"/>
          <w:szCs w:val="21"/>
        </w:rPr>
        <w:t>受</w:t>
      </w:r>
      <w:r w:rsidR="0036740B">
        <w:rPr>
          <w:rFonts w:ascii="ＭＳ 明朝" w:eastAsia="ＭＳ 明朝" w:hAnsi="ＭＳ 明朝" w:cs="Times New Roman" w:hint="eastAsia"/>
          <w:szCs w:val="21"/>
        </w:rPr>
        <w:t>託</w:t>
      </w:r>
      <w:r w:rsidR="007A4D06" w:rsidRPr="00C86F0B">
        <w:rPr>
          <w:rFonts w:ascii="ＭＳ 明朝" w:eastAsia="ＭＳ 明朝" w:hAnsi="ＭＳ 明朝" w:cs="Times New Roman" w:hint="eastAsia"/>
          <w:szCs w:val="21"/>
        </w:rPr>
        <w:t>者は、契約後直ちに「プロジェクト計画書」を作成し、</w:t>
      </w:r>
      <w:r w:rsidR="0036740B">
        <w:rPr>
          <w:rFonts w:ascii="ＭＳ 明朝" w:eastAsia="ＭＳ 明朝" w:hAnsi="ＭＳ 明朝" w:cs="Times New Roman" w:hint="eastAsia"/>
          <w:szCs w:val="21"/>
        </w:rPr>
        <w:t>区</w:t>
      </w:r>
      <w:r w:rsidR="007A4D06" w:rsidRPr="00C86F0B">
        <w:rPr>
          <w:rFonts w:ascii="ＭＳ 明朝" w:eastAsia="ＭＳ 明朝" w:hAnsi="ＭＳ 明朝" w:cs="Times New Roman" w:hint="eastAsia"/>
          <w:szCs w:val="21"/>
        </w:rPr>
        <w:t>の承認を得ること。「プロジェクト計画書」には、構築の目的・目標、作業範囲、体制と役割分担（</w:t>
      </w:r>
      <w:r w:rsidR="0036740B">
        <w:rPr>
          <w:rFonts w:ascii="ＭＳ 明朝" w:eastAsia="ＭＳ 明朝" w:hAnsi="ＭＳ 明朝" w:cs="Times New Roman" w:hint="eastAsia"/>
          <w:szCs w:val="21"/>
        </w:rPr>
        <w:t>区</w:t>
      </w:r>
      <w:r w:rsidR="007A4D06" w:rsidRPr="00C86F0B">
        <w:rPr>
          <w:rFonts w:ascii="ＭＳ 明朝" w:eastAsia="ＭＳ 明朝" w:hAnsi="ＭＳ 明朝" w:cs="Times New Roman" w:hint="eastAsia"/>
          <w:szCs w:val="21"/>
        </w:rPr>
        <w:lastRenderedPageBreak/>
        <w:t>及び受</w:t>
      </w:r>
      <w:r w:rsidR="0036740B">
        <w:rPr>
          <w:rFonts w:ascii="ＭＳ 明朝" w:eastAsia="ＭＳ 明朝" w:hAnsi="ＭＳ 明朝" w:cs="Times New Roman" w:hint="eastAsia"/>
          <w:szCs w:val="21"/>
        </w:rPr>
        <w:t>託</w:t>
      </w:r>
      <w:r w:rsidR="007A4D06" w:rsidRPr="00C86F0B">
        <w:rPr>
          <w:rFonts w:ascii="ＭＳ 明朝" w:eastAsia="ＭＳ 明朝" w:hAnsi="ＭＳ 明朝" w:cs="Times New Roman" w:hint="eastAsia"/>
          <w:szCs w:val="21"/>
        </w:rPr>
        <w:t>者）、スケジュール、コミュニケーション（会議体、連絡方法、窓口等）、成果物一覧（種類と納品時期）、業務管理の方法（進捗・課題・リスク管理等）等が記載されることとする。</w:t>
      </w:r>
    </w:p>
    <w:p w14:paraId="556892DE" w14:textId="15A97124" w:rsidR="0084628A" w:rsidRPr="00C86F0B" w:rsidRDefault="0084628A" w:rsidP="0084628A">
      <w:pPr>
        <w:pStyle w:val="a3"/>
        <w:numPr>
          <w:ilvl w:val="0"/>
          <w:numId w:val="15"/>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プロジェクト管理</w:t>
      </w:r>
    </w:p>
    <w:p w14:paraId="1201C6E0" w14:textId="00757CC1" w:rsidR="0084628A" w:rsidRPr="00C86F0B" w:rsidRDefault="007A4D06" w:rsidP="006D640F">
      <w:pPr>
        <w:pStyle w:val="a3"/>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w:t>
      </w:r>
      <w:r w:rsidR="006D640F"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プロジェクト</w:t>
      </w:r>
      <w:r w:rsidR="006D640F" w:rsidRPr="00C86F0B">
        <w:rPr>
          <w:rFonts w:ascii="ＭＳ 明朝" w:eastAsia="ＭＳ 明朝" w:hAnsi="ＭＳ 明朝" w:cs="Times New Roman" w:hint="eastAsia"/>
          <w:szCs w:val="21"/>
        </w:rPr>
        <w:t>計画書」を基に</w:t>
      </w:r>
      <w:r w:rsidRPr="00C86F0B">
        <w:rPr>
          <w:rFonts w:ascii="ＭＳ 明朝" w:eastAsia="ＭＳ 明朝" w:hAnsi="ＭＳ 明朝" w:cs="Times New Roman" w:hint="eastAsia"/>
          <w:szCs w:val="21"/>
        </w:rPr>
        <w:t>、以下の</w:t>
      </w:r>
      <w:r w:rsidR="006D640F" w:rsidRPr="00C86F0B">
        <w:rPr>
          <w:rFonts w:ascii="ＭＳ 明朝" w:eastAsia="ＭＳ 明朝" w:hAnsi="ＭＳ 明朝" w:cs="Times New Roman" w:hint="eastAsia"/>
          <w:szCs w:val="21"/>
        </w:rPr>
        <w:t>管理</w:t>
      </w:r>
      <w:r w:rsidRPr="00C86F0B">
        <w:rPr>
          <w:rFonts w:ascii="ＭＳ 明朝" w:eastAsia="ＭＳ 明朝" w:hAnsi="ＭＳ 明朝" w:cs="Times New Roman" w:hint="eastAsia"/>
          <w:szCs w:val="21"/>
        </w:rPr>
        <w:t>を行うこと。</w:t>
      </w:r>
    </w:p>
    <w:tbl>
      <w:tblPr>
        <w:tblStyle w:val="a4"/>
        <w:tblW w:w="7790" w:type="dxa"/>
        <w:tblInd w:w="704" w:type="dxa"/>
        <w:tblLook w:val="04A0" w:firstRow="1" w:lastRow="0" w:firstColumn="1" w:lastColumn="0" w:noHBand="0" w:noVBand="1"/>
      </w:tblPr>
      <w:tblGrid>
        <w:gridCol w:w="2268"/>
        <w:gridCol w:w="5522"/>
      </w:tblGrid>
      <w:tr w:rsidR="000B2CDD" w:rsidRPr="00C86F0B" w14:paraId="231A1681" w14:textId="77777777" w:rsidTr="000B2CDD">
        <w:trPr>
          <w:trHeight w:val="227"/>
        </w:trPr>
        <w:tc>
          <w:tcPr>
            <w:tcW w:w="2268" w:type="dxa"/>
            <w:shd w:val="clear" w:color="auto" w:fill="D0CECE" w:themeFill="background2" w:themeFillShade="E6"/>
            <w:vAlign w:val="center"/>
          </w:tcPr>
          <w:p w14:paraId="69D276BF" w14:textId="66710A91" w:rsidR="000B2CDD" w:rsidRPr="00C86F0B" w:rsidRDefault="000B2CDD" w:rsidP="000B2CDD">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項目</w:t>
            </w:r>
          </w:p>
        </w:tc>
        <w:tc>
          <w:tcPr>
            <w:tcW w:w="5522" w:type="dxa"/>
            <w:shd w:val="clear" w:color="auto" w:fill="D0CECE" w:themeFill="background2" w:themeFillShade="E6"/>
            <w:vAlign w:val="center"/>
          </w:tcPr>
          <w:p w14:paraId="4A225B6C" w14:textId="352C8D0D" w:rsidR="000B2CDD" w:rsidRPr="00C86F0B" w:rsidRDefault="000B2CDD" w:rsidP="000B2CDD">
            <w:pPr>
              <w:spacing w:line="276" w:lineRule="auto"/>
              <w:jc w:val="center"/>
              <w:rPr>
                <w:rFonts w:ascii="ＭＳ 明朝" w:eastAsia="ＭＳ 明朝" w:hAnsi="ＭＳ 明朝" w:cs="Times New Roman"/>
                <w:szCs w:val="21"/>
              </w:rPr>
            </w:pPr>
            <w:r w:rsidRPr="00C86F0B">
              <w:rPr>
                <w:rFonts w:ascii="ＭＳ 明朝" w:eastAsia="ＭＳ 明朝" w:hAnsi="ＭＳ 明朝" w:cs="Times New Roman" w:hint="eastAsia"/>
                <w:szCs w:val="21"/>
              </w:rPr>
              <w:t>内容</w:t>
            </w:r>
          </w:p>
        </w:tc>
      </w:tr>
      <w:tr w:rsidR="00F25EBA" w:rsidRPr="00C86F0B" w14:paraId="406BEDA3" w14:textId="77777777" w:rsidTr="00980BEB">
        <w:trPr>
          <w:trHeight w:val="2918"/>
        </w:trPr>
        <w:tc>
          <w:tcPr>
            <w:tcW w:w="2268" w:type="dxa"/>
          </w:tcPr>
          <w:p w14:paraId="607102BE" w14:textId="7150C927" w:rsidR="00F25EBA" w:rsidRPr="00C86F0B" w:rsidRDefault="00F25EBA"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進捗管理</w:t>
            </w:r>
          </w:p>
        </w:tc>
        <w:tc>
          <w:tcPr>
            <w:tcW w:w="5522" w:type="dxa"/>
          </w:tcPr>
          <w:p w14:paraId="089497BC" w14:textId="5D662CF8" w:rsidR="00F25EBA" w:rsidRPr="00C86F0B" w:rsidRDefault="00F25EBA"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・「プロジェクト計画書」で示したスケジュールを基に、進捗管理を実施すること。</w:t>
            </w:r>
          </w:p>
          <w:p w14:paraId="478DAD49" w14:textId="186C8354" w:rsidR="00F25EBA" w:rsidRPr="00C86F0B" w:rsidRDefault="00F25EBA"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・「進捗報告書」を作成し、定められた報告期間に実施したプロジェクトの進捗状況を</w:t>
            </w:r>
            <w:r w:rsidR="0036740B">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に報告すること。</w:t>
            </w:r>
          </w:p>
          <w:p w14:paraId="6A830BE3" w14:textId="15F6E62A" w:rsidR="00F25EBA" w:rsidRPr="00C86F0B" w:rsidRDefault="00F25EBA"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・会議体は「プロジェクト計画書」で定める内容に沿って実施すること。なお、各会議体における議事録については</w:t>
            </w:r>
            <w:r w:rsidRPr="00C86F0B">
              <w:rPr>
                <w:rFonts w:ascii="ＭＳ 明朝" w:eastAsia="ＭＳ 明朝" w:hAnsi="ＭＳ 明朝" w:cs="Times New Roman"/>
                <w:szCs w:val="21"/>
              </w:rPr>
              <w:t>3 営業日以内に作成し</w:t>
            </w:r>
            <w:r w:rsidR="0036740B">
              <w:rPr>
                <w:rFonts w:ascii="ＭＳ 明朝" w:eastAsia="ＭＳ 明朝" w:hAnsi="ＭＳ 明朝" w:cs="Times New Roman" w:hint="eastAsia"/>
                <w:szCs w:val="21"/>
              </w:rPr>
              <w:t>区</w:t>
            </w:r>
            <w:r w:rsidRPr="00C86F0B">
              <w:rPr>
                <w:rFonts w:ascii="ＭＳ 明朝" w:eastAsia="ＭＳ 明朝" w:hAnsi="ＭＳ 明朝" w:cs="Times New Roman"/>
                <w:szCs w:val="21"/>
              </w:rPr>
              <w:t>へ提出すること。</w:t>
            </w:r>
          </w:p>
        </w:tc>
      </w:tr>
      <w:tr w:rsidR="007A4D06" w:rsidRPr="00C86F0B" w14:paraId="1235D37B" w14:textId="77777777" w:rsidTr="007A4D06">
        <w:tc>
          <w:tcPr>
            <w:tcW w:w="2268" w:type="dxa"/>
          </w:tcPr>
          <w:p w14:paraId="7C6DA80A" w14:textId="1A6FDC53" w:rsidR="007A4D06" w:rsidRPr="00C86F0B" w:rsidRDefault="007A4D06"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変更管理</w:t>
            </w:r>
          </w:p>
        </w:tc>
        <w:tc>
          <w:tcPr>
            <w:tcW w:w="5522" w:type="dxa"/>
          </w:tcPr>
          <w:p w14:paraId="15D47269" w14:textId="3BE89906"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制度や方針の変更から仕様等の変更が余儀なくされる場合には、変更管理を行うこと。変更管理においては、「変更管理表」を作成し、変更対象資料、理由、変更前後の状態、変更による影響、変更者等を記録すること。</w:t>
            </w:r>
          </w:p>
        </w:tc>
      </w:tr>
      <w:tr w:rsidR="007A4D06" w:rsidRPr="00C86F0B" w14:paraId="0ADBEC1C" w14:textId="77777777" w:rsidTr="007A4D06">
        <w:tc>
          <w:tcPr>
            <w:tcW w:w="2268" w:type="dxa"/>
          </w:tcPr>
          <w:p w14:paraId="74B4F63F" w14:textId="5CA259B5" w:rsidR="007A4D06" w:rsidRPr="00C86F0B" w:rsidRDefault="007A4D06"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課題管理・リスク管理</w:t>
            </w:r>
          </w:p>
        </w:tc>
        <w:tc>
          <w:tcPr>
            <w:tcW w:w="5522" w:type="dxa"/>
          </w:tcPr>
          <w:p w14:paraId="5D57C2E0" w14:textId="654344C2"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者は、プロジェクトを実行する上で発生する課題については、「課題管理表」を用いて明文化し、検討経緯や対応方針を記録、管理すること。</w:t>
            </w:r>
          </w:p>
        </w:tc>
      </w:tr>
      <w:tr w:rsidR="007A4D06" w:rsidRPr="00C86F0B" w14:paraId="074D8055" w14:textId="49D76FB5" w:rsidTr="007A4D06">
        <w:tc>
          <w:tcPr>
            <w:tcW w:w="2268" w:type="dxa"/>
          </w:tcPr>
          <w:p w14:paraId="31FDB4C1" w14:textId="25F12DDE"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コミュニケーション管理</w:t>
            </w:r>
          </w:p>
        </w:tc>
        <w:tc>
          <w:tcPr>
            <w:tcW w:w="5522" w:type="dxa"/>
          </w:tcPr>
          <w:p w14:paraId="6D0C2DFF" w14:textId="60B1AE8D"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者は、プロジェクトのコミュニケーション管理について、コミュニケーションルールを明確にし、実施すること。</w:t>
            </w:r>
          </w:p>
        </w:tc>
      </w:tr>
      <w:tr w:rsidR="007A4D06" w:rsidRPr="00C86F0B" w14:paraId="0A9128D5" w14:textId="3FE632D2" w:rsidTr="007A4D06">
        <w:tc>
          <w:tcPr>
            <w:tcW w:w="2268" w:type="dxa"/>
          </w:tcPr>
          <w:p w14:paraId="4340F78C" w14:textId="36CD1493"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情報セキュリティ管理</w:t>
            </w:r>
          </w:p>
        </w:tc>
        <w:tc>
          <w:tcPr>
            <w:tcW w:w="5522" w:type="dxa"/>
          </w:tcPr>
          <w:p w14:paraId="2E659851" w14:textId="1B823C87"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者は、プロジェクトに参加する全員</w:t>
            </w:r>
            <w:r w:rsidR="00446709" w:rsidRPr="00C86F0B">
              <w:rPr>
                <w:rFonts w:ascii="ＭＳ 明朝" w:eastAsia="ＭＳ 明朝" w:hAnsi="ＭＳ 明朝" w:cs="Times New Roman" w:hint="eastAsia"/>
                <w:szCs w:val="21"/>
              </w:rPr>
              <w:t>が</w:t>
            </w:r>
            <w:r w:rsidRPr="00C86F0B">
              <w:rPr>
                <w:rFonts w:ascii="ＭＳ 明朝" w:eastAsia="ＭＳ 明朝" w:hAnsi="ＭＳ 明朝" w:cs="Times New Roman" w:hint="eastAsia"/>
                <w:szCs w:val="21"/>
              </w:rPr>
              <w:t>情報セキュリティ管理</w:t>
            </w:r>
            <w:r w:rsidR="00446709" w:rsidRPr="00C86F0B">
              <w:rPr>
                <w:rFonts w:ascii="ＭＳ 明朝" w:eastAsia="ＭＳ 明朝" w:hAnsi="ＭＳ 明朝" w:cs="Times New Roman" w:hint="eastAsia"/>
                <w:szCs w:val="21"/>
              </w:rPr>
              <w:t>を</w:t>
            </w:r>
            <w:r w:rsidRPr="00C86F0B">
              <w:rPr>
                <w:rFonts w:ascii="ＭＳ 明朝" w:eastAsia="ＭＳ 明朝" w:hAnsi="ＭＳ 明朝" w:cs="Times New Roman" w:hint="eastAsia"/>
                <w:szCs w:val="21"/>
              </w:rPr>
              <w:t>遵守</w:t>
            </w:r>
            <w:r w:rsidR="00446709" w:rsidRPr="00C86F0B">
              <w:rPr>
                <w:rFonts w:ascii="ＭＳ 明朝" w:eastAsia="ＭＳ 明朝" w:hAnsi="ＭＳ 明朝" w:cs="Times New Roman" w:hint="eastAsia"/>
                <w:szCs w:val="21"/>
              </w:rPr>
              <w:t>できる</w:t>
            </w:r>
            <w:r w:rsidRPr="00C86F0B">
              <w:rPr>
                <w:rFonts w:ascii="ＭＳ 明朝" w:eastAsia="ＭＳ 明朝" w:hAnsi="ＭＳ 明朝" w:cs="Times New Roman" w:hint="eastAsia"/>
                <w:szCs w:val="21"/>
              </w:rPr>
              <w:t>計画を作成すること。</w:t>
            </w:r>
          </w:p>
        </w:tc>
      </w:tr>
      <w:tr w:rsidR="007A4D06" w:rsidRPr="00C86F0B" w14:paraId="647499DE" w14:textId="77777777" w:rsidTr="007A4D06">
        <w:tc>
          <w:tcPr>
            <w:tcW w:w="2268" w:type="dxa"/>
          </w:tcPr>
          <w:p w14:paraId="54B9E56E" w14:textId="36956EFA"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構成管理・文書管理</w:t>
            </w:r>
          </w:p>
        </w:tc>
        <w:tc>
          <w:tcPr>
            <w:tcW w:w="5522" w:type="dxa"/>
          </w:tcPr>
          <w:p w14:paraId="7AA39688" w14:textId="6E58D0B2" w:rsidR="007A4D06" w:rsidRPr="00C86F0B" w:rsidRDefault="007A4D06" w:rsidP="007A4D06">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者は、プロジェクトの成果物を管理する目的や作成する成果物を明確にし、作成した成果物を格納した場所を明確にして、その成果物の変更時の維持管理を実施すること。</w:t>
            </w:r>
          </w:p>
        </w:tc>
      </w:tr>
    </w:tbl>
    <w:p w14:paraId="65B41E84" w14:textId="5C3C4C9B" w:rsidR="0084628A" w:rsidRDefault="0084628A" w:rsidP="001562AE">
      <w:pPr>
        <w:spacing w:line="276" w:lineRule="auto"/>
        <w:rPr>
          <w:rFonts w:ascii="ＭＳ 明朝" w:eastAsia="ＭＳ 明朝" w:hAnsi="ＭＳ 明朝" w:cs="Times New Roman"/>
          <w:szCs w:val="21"/>
        </w:rPr>
      </w:pPr>
    </w:p>
    <w:p w14:paraId="42AC3678" w14:textId="6779DDA2" w:rsidR="0046288F" w:rsidRPr="00C86F0B" w:rsidRDefault="0084628A" w:rsidP="00FF5E0F">
      <w:pPr>
        <w:pStyle w:val="2"/>
        <w:rPr>
          <w:rFonts w:ascii="ＭＳ 明朝" w:eastAsia="ＭＳ 明朝" w:hAnsi="ＭＳ 明朝"/>
        </w:rPr>
      </w:pPr>
      <w:bookmarkStart w:id="18" w:name="_Toc192068157"/>
      <w:r w:rsidRPr="00C86F0B">
        <w:rPr>
          <w:rFonts w:ascii="ＭＳ 明朝" w:eastAsia="ＭＳ 明朝" w:hAnsi="ＭＳ 明朝" w:hint="eastAsia"/>
        </w:rPr>
        <w:lastRenderedPageBreak/>
        <w:t>４－３</w:t>
      </w:r>
      <w:r w:rsidR="0046288F" w:rsidRPr="00C86F0B">
        <w:rPr>
          <w:rFonts w:ascii="ＭＳ 明朝" w:eastAsia="ＭＳ 明朝" w:hAnsi="ＭＳ 明朝" w:hint="eastAsia"/>
        </w:rPr>
        <w:t xml:space="preserve">　テスト作業要件</w:t>
      </w:r>
      <w:bookmarkEnd w:id="18"/>
    </w:p>
    <w:p w14:paraId="2C375068" w14:textId="5ED78277" w:rsidR="00AA4632" w:rsidRPr="00C86F0B" w:rsidRDefault="00AA4632" w:rsidP="00D87549">
      <w:pPr>
        <w:pStyle w:val="a3"/>
        <w:numPr>
          <w:ilvl w:val="0"/>
          <w:numId w:val="11"/>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テスト計画書の作成</w:t>
      </w:r>
    </w:p>
    <w:p w14:paraId="77F2D53D" w14:textId="24493EF9" w:rsidR="00D87549" w:rsidRPr="00C86F0B" w:rsidRDefault="009B3D2F" w:rsidP="00F33884">
      <w:pPr>
        <w:pStyle w:val="a3"/>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w:t>
      </w:r>
      <w:r w:rsidR="00E96CFA" w:rsidRPr="00C86F0B">
        <w:rPr>
          <w:rFonts w:ascii="ＭＳ 明朝" w:eastAsia="ＭＳ 明朝" w:hAnsi="ＭＳ 明朝" w:cs="Times New Roman" w:hint="eastAsia"/>
          <w:szCs w:val="21"/>
        </w:rPr>
        <w:t>テスト実施前に、テストの目的、実施内容、実施方法、スケジュール及び合否判定基準等を示したテスト計画書を作成し、区の承認を得ること。</w:t>
      </w:r>
    </w:p>
    <w:p w14:paraId="69C3FD5A" w14:textId="3C9784BF" w:rsidR="00D87549" w:rsidRPr="00C86F0B" w:rsidRDefault="00D87549" w:rsidP="00F33884">
      <w:pPr>
        <w:spacing w:line="276" w:lineRule="auto"/>
        <w:rPr>
          <w:rFonts w:ascii="ＭＳ 明朝" w:eastAsia="ＭＳ 明朝" w:hAnsi="ＭＳ 明朝" w:cs="Times New Roman"/>
          <w:szCs w:val="21"/>
        </w:rPr>
      </w:pPr>
    </w:p>
    <w:p w14:paraId="4AD12FDB" w14:textId="034C0C53" w:rsidR="00AA4632" w:rsidRPr="00C86F0B" w:rsidRDefault="00AA4632" w:rsidP="00AA4632">
      <w:pPr>
        <w:pStyle w:val="a3"/>
        <w:numPr>
          <w:ilvl w:val="0"/>
          <w:numId w:val="11"/>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テストの実施</w:t>
      </w:r>
    </w:p>
    <w:p w14:paraId="23018181" w14:textId="4F3992AB" w:rsidR="00D17E2C" w:rsidRPr="00C86F0B" w:rsidRDefault="004109BB" w:rsidP="004109BB">
      <w:pPr>
        <w:pStyle w:val="a3"/>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w:t>
      </w:r>
      <w:r w:rsidR="00D17E2C" w:rsidRPr="00C86F0B">
        <w:rPr>
          <w:rFonts w:ascii="ＭＳ 明朝" w:eastAsia="ＭＳ 明朝" w:hAnsi="ＭＳ 明朝" w:cs="Times New Roman" w:hint="eastAsia"/>
          <w:szCs w:val="21"/>
        </w:rPr>
        <w:t>テスト実施</w:t>
      </w:r>
      <w:r w:rsidRPr="00C86F0B">
        <w:rPr>
          <w:rFonts w:ascii="ＭＳ 明朝" w:eastAsia="ＭＳ 明朝" w:hAnsi="ＭＳ 明朝" w:cs="Times New Roman" w:hint="eastAsia"/>
          <w:szCs w:val="21"/>
        </w:rPr>
        <w:t>にあたり、以下の</w:t>
      </w:r>
      <w:r w:rsidR="00D17E2C" w:rsidRPr="00C86F0B">
        <w:rPr>
          <w:rFonts w:ascii="ＭＳ 明朝" w:eastAsia="ＭＳ 明朝" w:hAnsi="ＭＳ 明朝" w:cs="Times New Roman" w:hint="eastAsia"/>
          <w:szCs w:val="21"/>
        </w:rPr>
        <w:t>要件を満たすこと。</w:t>
      </w:r>
    </w:p>
    <w:tbl>
      <w:tblPr>
        <w:tblStyle w:val="a4"/>
        <w:tblW w:w="0" w:type="auto"/>
        <w:tblInd w:w="704" w:type="dxa"/>
        <w:tblLook w:val="04A0" w:firstRow="1" w:lastRow="0" w:firstColumn="1" w:lastColumn="0" w:noHBand="0" w:noVBand="1"/>
      </w:tblPr>
      <w:tblGrid>
        <w:gridCol w:w="2268"/>
        <w:gridCol w:w="5522"/>
      </w:tblGrid>
      <w:tr w:rsidR="004109BB" w:rsidRPr="00C86F0B" w14:paraId="69DEA352" w14:textId="77777777" w:rsidTr="00E049FD">
        <w:tc>
          <w:tcPr>
            <w:tcW w:w="2268" w:type="dxa"/>
            <w:vMerge w:val="restart"/>
          </w:tcPr>
          <w:p w14:paraId="16F9DC99" w14:textId="32BAD650" w:rsidR="004109BB" w:rsidRPr="00C86F0B" w:rsidRDefault="004109BB" w:rsidP="00CC058A">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基本要件</w:t>
            </w:r>
          </w:p>
        </w:tc>
        <w:tc>
          <w:tcPr>
            <w:tcW w:w="5522" w:type="dxa"/>
          </w:tcPr>
          <w:p w14:paraId="0A90A38A" w14:textId="76B64AD8" w:rsidR="004109BB" w:rsidRPr="00C86F0B" w:rsidRDefault="004109BB" w:rsidP="004109B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者はテストの管理主体としてテストの管理を実施すると共に、その結果と品質に責任を負い</w:t>
            </w:r>
            <w:r w:rsidR="003674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適切な対応を行うこと。</w:t>
            </w:r>
          </w:p>
        </w:tc>
      </w:tr>
      <w:tr w:rsidR="004109BB" w:rsidRPr="00C86F0B" w14:paraId="68005293" w14:textId="77777777" w:rsidTr="00E049FD">
        <w:tc>
          <w:tcPr>
            <w:tcW w:w="2268" w:type="dxa"/>
            <w:vMerge/>
          </w:tcPr>
          <w:p w14:paraId="199ECA87" w14:textId="77777777" w:rsidR="004109BB" w:rsidRPr="00C86F0B" w:rsidRDefault="004109BB" w:rsidP="00CC058A">
            <w:pPr>
              <w:pStyle w:val="a3"/>
              <w:spacing w:line="276" w:lineRule="auto"/>
              <w:ind w:leftChars="0" w:left="0"/>
              <w:rPr>
                <w:rFonts w:ascii="ＭＳ 明朝" w:eastAsia="ＭＳ 明朝" w:hAnsi="ＭＳ 明朝" w:cs="Times New Roman"/>
                <w:szCs w:val="21"/>
              </w:rPr>
            </w:pPr>
          </w:p>
        </w:tc>
        <w:tc>
          <w:tcPr>
            <w:tcW w:w="5522" w:type="dxa"/>
          </w:tcPr>
          <w:p w14:paraId="7BCC4F04" w14:textId="4A622BB1" w:rsidR="004109BB" w:rsidRPr="00C86F0B" w:rsidRDefault="0036740B" w:rsidP="00CC058A">
            <w:pPr>
              <w:pStyle w:val="a3"/>
              <w:spacing w:line="276" w:lineRule="auto"/>
              <w:ind w:leftChars="0" w:left="0"/>
              <w:rPr>
                <w:rFonts w:ascii="ＭＳ 明朝" w:eastAsia="ＭＳ 明朝" w:hAnsi="ＭＳ 明朝" w:cs="Times New Roman"/>
                <w:szCs w:val="21"/>
              </w:rPr>
            </w:pPr>
            <w:r>
              <w:rPr>
                <w:rFonts w:ascii="ＭＳ 明朝" w:eastAsia="ＭＳ 明朝" w:hAnsi="ＭＳ 明朝" w:cs="Times New Roman" w:hint="eastAsia"/>
                <w:szCs w:val="21"/>
              </w:rPr>
              <w:t>区</w:t>
            </w:r>
            <w:r w:rsidR="004109BB" w:rsidRPr="00C86F0B">
              <w:rPr>
                <w:rFonts w:ascii="ＭＳ 明朝" w:eastAsia="ＭＳ 明朝" w:hAnsi="ＭＳ 明朝" w:cs="Times New Roman" w:hint="eastAsia"/>
                <w:szCs w:val="21"/>
              </w:rPr>
              <w:t>に対し定期進捗報告及び問題発生時の随時報告を行うこと。</w:t>
            </w:r>
          </w:p>
        </w:tc>
      </w:tr>
      <w:tr w:rsidR="004109BB" w:rsidRPr="00C86F0B" w14:paraId="4D073D39" w14:textId="77777777" w:rsidTr="00E049FD">
        <w:tc>
          <w:tcPr>
            <w:tcW w:w="2268" w:type="dxa"/>
            <w:vMerge/>
          </w:tcPr>
          <w:p w14:paraId="2CBAE159" w14:textId="77777777" w:rsidR="004109BB" w:rsidRPr="00C86F0B" w:rsidRDefault="004109BB" w:rsidP="00CC058A">
            <w:pPr>
              <w:pStyle w:val="a3"/>
              <w:spacing w:line="276" w:lineRule="auto"/>
              <w:ind w:leftChars="0" w:left="0"/>
              <w:rPr>
                <w:rFonts w:ascii="ＭＳ 明朝" w:eastAsia="ＭＳ 明朝" w:hAnsi="ＭＳ 明朝" w:cs="Times New Roman"/>
                <w:szCs w:val="21"/>
              </w:rPr>
            </w:pPr>
          </w:p>
        </w:tc>
        <w:tc>
          <w:tcPr>
            <w:tcW w:w="5522" w:type="dxa"/>
          </w:tcPr>
          <w:p w14:paraId="1863F052" w14:textId="16B459E1" w:rsidR="004109BB" w:rsidRPr="00C86F0B" w:rsidRDefault="004109BB" w:rsidP="004109B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各テストを行うため、一連のテストケース（入力、出力及びテスト基準）、テストシナリオ（例外処理を含む）、テストデータ、テスト評価項目及びテスト手順を各テスト実施前に作成の上、提出すること。</w:t>
            </w:r>
          </w:p>
        </w:tc>
      </w:tr>
      <w:tr w:rsidR="004109BB" w:rsidRPr="00C86F0B" w14:paraId="7FD060DA" w14:textId="77777777" w:rsidTr="00E049FD">
        <w:tc>
          <w:tcPr>
            <w:tcW w:w="2268" w:type="dxa"/>
            <w:vMerge/>
          </w:tcPr>
          <w:p w14:paraId="420D2A64" w14:textId="77777777" w:rsidR="004109BB" w:rsidRPr="00C86F0B" w:rsidRDefault="004109BB" w:rsidP="00CC058A">
            <w:pPr>
              <w:pStyle w:val="a3"/>
              <w:spacing w:line="276" w:lineRule="auto"/>
              <w:ind w:leftChars="0" w:left="0"/>
              <w:rPr>
                <w:rFonts w:ascii="ＭＳ 明朝" w:eastAsia="ＭＳ 明朝" w:hAnsi="ＭＳ 明朝" w:cs="Times New Roman"/>
                <w:szCs w:val="21"/>
              </w:rPr>
            </w:pPr>
          </w:p>
        </w:tc>
        <w:tc>
          <w:tcPr>
            <w:tcW w:w="5522" w:type="dxa"/>
          </w:tcPr>
          <w:p w14:paraId="0E2014F3" w14:textId="3332FC72" w:rsidR="004109BB" w:rsidRPr="00C86F0B" w:rsidRDefault="004109BB" w:rsidP="0036740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各テスト終了時に、実施内容、結果及び次工程への申し送り事項等について、</w:t>
            </w:r>
            <w:r w:rsidR="0036740B">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と協議の上、実施報告書を作成すること。</w:t>
            </w:r>
          </w:p>
        </w:tc>
      </w:tr>
      <w:tr w:rsidR="004109BB" w:rsidRPr="00C86F0B" w14:paraId="7DC803B4" w14:textId="77777777" w:rsidTr="00E049FD">
        <w:tc>
          <w:tcPr>
            <w:tcW w:w="2268" w:type="dxa"/>
            <w:vMerge/>
          </w:tcPr>
          <w:p w14:paraId="2324FF9C" w14:textId="77777777" w:rsidR="004109BB" w:rsidRPr="00C86F0B" w:rsidRDefault="004109BB" w:rsidP="00CC058A">
            <w:pPr>
              <w:pStyle w:val="a3"/>
              <w:spacing w:line="276" w:lineRule="auto"/>
              <w:ind w:leftChars="0" w:left="0"/>
              <w:rPr>
                <w:rFonts w:ascii="ＭＳ 明朝" w:eastAsia="ＭＳ 明朝" w:hAnsi="ＭＳ 明朝" w:cs="Times New Roman"/>
                <w:szCs w:val="21"/>
              </w:rPr>
            </w:pPr>
          </w:p>
        </w:tc>
        <w:tc>
          <w:tcPr>
            <w:tcW w:w="5522" w:type="dxa"/>
          </w:tcPr>
          <w:p w14:paraId="5D6EC6A8" w14:textId="31711001" w:rsidR="004109BB" w:rsidRPr="00C86F0B" w:rsidRDefault="004109BB" w:rsidP="002B411D">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他システムとの接続試験を実施する際には、区</w:t>
            </w:r>
            <w:r w:rsidR="00A5116D">
              <w:rPr>
                <w:rFonts w:ascii="ＭＳ 明朝" w:eastAsia="ＭＳ 明朝" w:hAnsi="ＭＳ 明朝" w:cs="Times New Roman" w:hint="eastAsia"/>
                <w:szCs w:val="21"/>
              </w:rPr>
              <w:t>の事業執行担当者、</w:t>
            </w:r>
            <w:r w:rsidRPr="00C86F0B">
              <w:rPr>
                <w:rFonts w:ascii="ＭＳ 明朝" w:eastAsia="ＭＳ 明朝" w:hAnsi="ＭＳ 明朝" w:cs="Times New Roman" w:hint="eastAsia"/>
                <w:szCs w:val="21"/>
              </w:rPr>
              <w:t>当該システム開発及び保守業者と十分な調整を図り、受</w:t>
            </w:r>
            <w:r w:rsidR="0036740B">
              <w:rPr>
                <w:rFonts w:ascii="ＭＳ 明朝" w:eastAsia="ＭＳ 明朝" w:hAnsi="ＭＳ 明朝" w:cs="Times New Roman" w:hint="eastAsia"/>
                <w:szCs w:val="21"/>
              </w:rPr>
              <w:t>委</w:t>
            </w:r>
            <w:r w:rsidRPr="00C86F0B">
              <w:rPr>
                <w:rFonts w:ascii="ＭＳ 明朝" w:eastAsia="ＭＳ 明朝" w:hAnsi="ＭＳ 明朝" w:cs="Times New Roman" w:hint="eastAsia"/>
                <w:szCs w:val="21"/>
              </w:rPr>
              <w:t>者の負担と責任において実施すること。</w:t>
            </w:r>
          </w:p>
        </w:tc>
      </w:tr>
      <w:tr w:rsidR="004109BB" w:rsidRPr="00C86F0B" w14:paraId="0BB5C5FD" w14:textId="77777777" w:rsidTr="00E049FD">
        <w:tc>
          <w:tcPr>
            <w:tcW w:w="2268" w:type="dxa"/>
            <w:vMerge/>
          </w:tcPr>
          <w:p w14:paraId="290928AD" w14:textId="77777777" w:rsidR="004109BB" w:rsidRPr="00C86F0B" w:rsidRDefault="004109BB" w:rsidP="00CC058A">
            <w:pPr>
              <w:pStyle w:val="a3"/>
              <w:spacing w:line="276" w:lineRule="auto"/>
              <w:ind w:leftChars="0" w:left="0"/>
              <w:rPr>
                <w:rFonts w:ascii="ＭＳ 明朝" w:eastAsia="ＭＳ 明朝" w:hAnsi="ＭＳ 明朝" w:cs="Times New Roman"/>
                <w:szCs w:val="21"/>
              </w:rPr>
            </w:pPr>
          </w:p>
        </w:tc>
        <w:tc>
          <w:tcPr>
            <w:tcW w:w="5522" w:type="dxa"/>
          </w:tcPr>
          <w:p w14:paraId="5F6A4A6B" w14:textId="55B5DDC9" w:rsidR="004109BB" w:rsidRPr="00C86F0B" w:rsidRDefault="004109BB" w:rsidP="004109B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テストに必要なプログラム類の開発ないし用意を行い、進捗を報告すること。</w:t>
            </w:r>
          </w:p>
        </w:tc>
      </w:tr>
      <w:tr w:rsidR="004109BB" w:rsidRPr="00C86F0B" w14:paraId="10C96ACB" w14:textId="77777777" w:rsidTr="00E049FD">
        <w:tc>
          <w:tcPr>
            <w:tcW w:w="2268" w:type="dxa"/>
            <w:vMerge w:val="restart"/>
          </w:tcPr>
          <w:p w14:paraId="1805BAAD" w14:textId="0E5624AE" w:rsidR="004109BB" w:rsidRPr="00C86F0B" w:rsidRDefault="004109BB" w:rsidP="00CC058A">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テストデータ要件</w:t>
            </w:r>
          </w:p>
        </w:tc>
        <w:tc>
          <w:tcPr>
            <w:tcW w:w="5522" w:type="dxa"/>
          </w:tcPr>
          <w:p w14:paraId="2ED732ED" w14:textId="597FCDCE" w:rsidR="004109BB" w:rsidRPr="00C86F0B" w:rsidRDefault="004109BB" w:rsidP="0036740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受入テスト以外のテストデータは、原則として受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者において用意すること。</w:t>
            </w:r>
          </w:p>
        </w:tc>
      </w:tr>
      <w:tr w:rsidR="004109BB" w:rsidRPr="00C86F0B" w14:paraId="642A8469" w14:textId="77777777" w:rsidTr="00E049FD">
        <w:tc>
          <w:tcPr>
            <w:tcW w:w="2268" w:type="dxa"/>
            <w:vMerge/>
          </w:tcPr>
          <w:p w14:paraId="1A12A62B" w14:textId="77777777" w:rsidR="004109BB" w:rsidRPr="00C86F0B" w:rsidRDefault="004109BB" w:rsidP="00CC058A">
            <w:pPr>
              <w:pStyle w:val="a3"/>
              <w:spacing w:line="276" w:lineRule="auto"/>
              <w:ind w:leftChars="0" w:left="0"/>
              <w:rPr>
                <w:rFonts w:ascii="ＭＳ 明朝" w:eastAsia="ＭＳ 明朝" w:hAnsi="ＭＳ 明朝" w:cs="Times New Roman"/>
                <w:szCs w:val="21"/>
              </w:rPr>
            </w:pPr>
          </w:p>
        </w:tc>
        <w:tc>
          <w:tcPr>
            <w:tcW w:w="5522" w:type="dxa"/>
          </w:tcPr>
          <w:p w14:paraId="587D90D8" w14:textId="170730B4" w:rsidR="004109BB" w:rsidRPr="00C86F0B" w:rsidRDefault="004109BB" w:rsidP="004109B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テストデータの管理は、受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者が責任を持って行うこと。なお、テスト計画書に</w:t>
            </w:r>
            <w:r w:rsidR="00003AC2" w:rsidRPr="00C86F0B">
              <w:rPr>
                <w:rFonts w:ascii="ＭＳ 明朝" w:eastAsia="ＭＳ 明朝" w:hAnsi="ＭＳ 明朝" w:cs="Times New Roman" w:hint="eastAsia"/>
                <w:szCs w:val="21"/>
              </w:rPr>
              <w:t>工程ごとの</w:t>
            </w:r>
            <w:r w:rsidRPr="00C86F0B">
              <w:rPr>
                <w:rFonts w:ascii="ＭＳ 明朝" w:eastAsia="ＭＳ 明朝" w:hAnsi="ＭＳ 明朝" w:cs="Times New Roman" w:hint="eastAsia"/>
                <w:szCs w:val="21"/>
              </w:rPr>
              <w:t>テストデータの種類等を記載し、使用したテストデータは、テスト結果と共に納入すること。</w:t>
            </w:r>
          </w:p>
        </w:tc>
      </w:tr>
      <w:tr w:rsidR="004109BB" w:rsidRPr="00C86F0B" w14:paraId="671C5299" w14:textId="77777777" w:rsidTr="00E049FD">
        <w:tc>
          <w:tcPr>
            <w:tcW w:w="2268" w:type="dxa"/>
            <w:vMerge w:val="restart"/>
          </w:tcPr>
          <w:p w14:paraId="4E269718" w14:textId="7CB34D11" w:rsidR="004109BB" w:rsidRPr="00C86F0B" w:rsidRDefault="004109BB" w:rsidP="00CC058A">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テスト環境要件</w:t>
            </w:r>
          </w:p>
        </w:tc>
        <w:tc>
          <w:tcPr>
            <w:tcW w:w="5522" w:type="dxa"/>
          </w:tcPr>
          <w:p w14:paraId="397F6396" w14:textId="09E42D34" w:rsidR="004109BB" w:rsidRPr="00C86F0B" w:rsidRDefault="004109BB" w:rsidP="004109B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単体テスト及び結合テストに必要な機器等は、受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者の</w:t>
            </w:r>
            <w:r w:rsidRPr="00C86F0B">
              <w:rPr>
                <w:rFonts w:ascii="ＭＳ 明朝" w:eastAsia="ＭＳ 明朝" w:hAnsi="ＭＳ 明朝" w:cs="Times New Roman" w:hint="eastAsia"/>
                <w:szCs w:val="21"/>
              </w:rPr>
              <w:lastRenderedPageBreak/>
              <w:t>負担と責任において準備すること。</w:t>
            </w:r>
          </w:p>
        </w:tc>
      </w:tr>
      <w:tr w:rsidR="004109BB" w:rsidRPr="00C86F0B" w14:paraId="3CD14287" w14:textId="77777777" w:rsidTr="00E049FD">
        <w:tc>
          <w:tcPr>
            <w:tcW w:w="2268" w:type="dxa"/>
            <w:vMerge/>
          </w:tcPr>
          <w:p w14:paraId="40CE9CE3" w14:textId="77777777" w:rsidR="004109BB" w:rsidRPr="00C86F0B" w:rsidRDefault="004109BB" w:rsidP="004109BB">
            <w:pPr>
              <w:pStyle w:val="a3"/>
              <w:spacing w:line="276" w:lineRule="auto"/>
              <w:ind w:leftChars="0" w:left="0"/>
              <w:rPr>
                <w:rFonts w:ascii="ＭＳ 明朝" w:eastAsia="ＭＳ 明朝" w:hAnsi="ＭＳ 明朝" w:cs="Times New Roman"/>
                <w:szCs w:val="21"/>
              </w:rPr>
            </w:pPr>
          </w:p>
        </w:tc>
        <w:tc>
          <w:tcPr>
            <w:tcW w:w="5522" w:type="dxa"/>
          </w:tcPr>
          <w:p w14:paraId="5165789F" w14:textId="11A6E621" w:rsidR="004109BB" w:rsidRPr="00C86F0B" w:rsidRDefault="003B6CCD" w:rsidP="003B6CCD">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総合テスト及び受入テストは</w:t>
            </w:r>
            <w:r w:rsidR="007D3D32"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仮想化基盤上に用意する仮想サーバを利用する。受</w:t>
            </w:r>
            <w:r w:rsidR="0036740B">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者は、テストを実施するために必要な各種設定を実施し、本番環境と同等の環境を準備すること。</w:t>
            </w:r>
          </w:p>
        </w:tc>
      </w:tr>
      <w:tr w:rsidR="004109BB" w:rsidRPr="00C86F0B" w14:paraId="13590F4C" w14:textId="77777777" w:rsidTr="00E049FD">
        <w:tc>
          <w:tcPr>
            <w:tcW w:w="2268" w:type="dxa"/>
          </w:tcPr>
          <w:p w14:paraId="42F21BEB" w14:textId="32AF8F7E" w:rsidR="004109BB" w:rsidRPr="00C86F0B" w:rsidRDefault="00597B5A" w:rsidP="004109B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結合テスト要件</w:t>
            </w:r>
          </w:p>
        </w:tc>
        <w:tc>
          <w:tcPr>
            <w:tcW w:w="5522" w:type="dxa"/>
          </w:tcPr>
          <w:p w14:paraId="5D25EF45" w14:textId="42FE5ADF" w:rsidR="004109BB" w:rsidRPr="00C86F0B" w:rsidRDefault="00597B5A" w:rsidP="00597B5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プログラム及びモジュールが、本システム全体において、正しく機能することを確認するため、段階的に結合した状態でテストを行い、結果を報告すること。</w:t>
            </w:r>
          </w:p>
        </w:tc>
      </w:tr>
      <w:tr w:rsidR="00B1717B" w:rsidRPr="00C86F0B" w14:paraId="4F7F2DF4" w14:textId="77777777" w:rsidTr="00E049FD">
        <w:tc>
          <w:tcPr>
            <w:tcW w:w="2268" w:type="dxa"/>
            <w:vMerge w:val="restart"/>
          </w:tcPr>
          <w:p w14:paraId="5AAC994B" w14:textId="776E26F0" w:rsidR="00B1717B" w:rsidRPr="00C86F0B" w:rsidRDefault="00B1717B" w:rsidP="004109B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総合テスト要件</w:t>
            </w:r>
          </w:p>
        </w:tc>
        <w:tc>
          <w:tcPr>
            <w:tcW w:w="5522" w:type="dxa"/>
          </w:tcPr>
          <w:p w14:paraId="2A81C56A" w14:textId="2EECE0BB" w:rsidR="00B1717B" w:rsidRPr="00C86F0B" w:rsidRDefault="00B1717B" w:rsidP="00597B5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ソフトウェアが仕様に適合し、かつ本番環境で利用可能であることを確認した上で、テストを実施すること。</w:t>
            </w:r>
          </w:p>
        </w:tc>
      </w:tr>
      <w:tr w:rsidR="00B1717B" w:rsidRPr="00C86F0B" w14:paraId="5E8B0161" w14:textId="77777777" w:rsidTr="00E049FD">
        <w:tc>
          <w:tcPr>
            <w:tcW w:w="2268" w:type="dxa"/>
            <w:vMerge/>
          </w:tcPr>
          <w:p w14:paraId="5D12B731"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320AAC91" w14:textId="3D3F6275" w:rsidR="00B1717B" w:rsidRPr="00C86F0B" w:rsidRDefault="00B1717B" w:rsidP="00597B5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性能及び負荷のテストにおいては、本番環境と同様の環境により相応の負荷等をかけ、問題が発生しないことを確認すること。</w:t>
            </w:r>
          </w:p>
        </w:tc>
      </w:tr>
      <w:tr w:rsidR="00B1717B" w:rsidRPr="00C86F0B" w14:paraId="06AAF5D2" w14:textId="77777777" w:rsidTr="00E049FD">
        <w:tc>
          <w:tcPr>
            <w:tcW w:w="2268" w:type="dxa"/>
            <w:vMerge/>
          </w:tcPr>
          <w:p w14:paraId="2756138A"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6A6D5166"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以下の項目について確認を行うこと。</w:t>
            </w:r>
          </w:p>
          <w:p w14:paraId="58B68B2B" w14:textId="6622228B" w:rsidR="00B1717B" w:rsidRPr="00C86F0B" w:rsidRDefault="00B1717B" w:rsidP="004109B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ア 機能性</w:t>
            </w:r>
          </w:p>
          <w:p w14:paraId="3EDD944F" w14:textId="46BD620F" w:rsidR="00B1717B" w:rsidRPr="00C86F0B" w:rsidRDefault="00B1717B" w:rsidP="00597B5A">
            <w:pPr>
              <w:pStyle w:val="a3"/>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2600F8"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３．本システムの要件</w:t>
            </w:r>
            <w:r w:rsidR="002600F8" w:rsidRPr="00C86F0B">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で示した要件を満たしていること。</w:t>
            </w:r>
          </w:p>
          <w:p w14:paraId="2ACA5DD7" w14:textId="201B6086" w:rsidR="00B1717B" w:rsidRPr="00C86F0B" w:rsidRDefault="00B1717B" w:rsidP="00597B5A">
            <w:pPr>
              <w:pStyle w:val="a3"/>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・他システムとの業務連携処理が正常に機能すること。</w:t>
            </w:r>
          </w:p>
          <w:p w14:paraId="1D6A8BD7" w14:textId="77777777" w:rsidR="00B1717B" w:rsidRPr="00C86F0B" w:rsidRDefault="00B1717B" w:rsidP="00597B5A">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イ 操作性</w:t>
            </w:r>
          </w:p>
          <w:p w14:paraId="2C384B3C" w14:textId="3D7B2437" w:rsidR="00B1717B" w:rsidRPr="00C86F0B" w:rsidRDefault="00B1717B" w:rsidP="00597B5A">
            <w:pPr>
              <w:pStyle w:val="a3"/>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・説明書</w:t>
            </w:r>
            <w:r w:rsidR="0009695B" w:rsidRPr="00C86F0B">
              <w:rPr>
                <w:rFonts w:ascii="ＭＳ 明朝" w:eastAsia="ＭＳ 明朝" w:hAnsi="ＭＳ 明朝" w:cs="Times New Roman" w:hint="eastAsia"/>
                <w:szCs w:val="21"/>
              </w:rPr>
              <w:t>の</w:t>
            </w:r>
            <w:r w:rsidRPr="00C86F0B">
              <w:rPr>
                <w:rFonts w:ascii="ＭＳ 明朝" w:eastAsia="ＭＳ 明朝" w:hAnsi="ＭＳ 明朝" w:cs="Times New Roman" w:hint="eastAsia"/>
                <w:szCs w:val="21"/>
              </w:rPr>
              <w:t>とおりに動作し、システム利用者が操作しやすいこと。</w:t>
            </w:r>
          </w:p>
        </w:tc>
      </w:tr>
      <w:tr w:rsidR="00B1717B" w:rsidRPr="00C86F0B" w14:paraId="153324E4" w14:textId="77777777" w:rsidTr="00E049FD">
        <w:tc>
          <w:tcPr>
            <w:tcW w:w="2268" w:type="dxa"/>
            <w:vMerge/>
          </w:tcPr>
          <w:p w14:paraId="48FBCBF9"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7ECCE326" w14:textId="424579EC" w:rsidR="00B1717B" w:rsidRPr="00C86F0B" w:rsidRDefault="00B1717B" w:rsidP="004109B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システム運用サイクル（バッチ処理、バックアップ）が適切である事を確認すること。</w:t>
            </w:r>
          </w:p>
        </w:tc>
      </w:tr>
      <w:tr w:rsidR="00B1717B" w:rsidRPr="00C86F0B" w14:paraId="633A0400" w14:textId="77777777" w:rsidTr="00E049FD">
        <w:tc>
          <w:tcPr>
            <w:tcW w:w="2268" w:type="dxa"/>
            <w:vMerge/>
          </w:tcPr>
          <w:p w14:paraId="67775D7C"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694A5209" w14:textId="4753AFF1" w:rsidR="00B1717B" w:rsidRPr="00C86F0B" w:rsidRDefault="00B1717B" w:rsidP="00B1717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障害発生時を想定したテストを実施するものとし、想定の障害を検知し、監視機器への通知が正常に行われている事を確認すること。</w:t>
            </w:r>
          </w:p>
        </w:tc>
      </w:tr>
      <w:tr w:rsidR="00B1717B" w:rsidRPr="00C86F0B" w14:paraId="2B9AEA80" w14:textId="77777777" w:rsidTr="00E049FD">
        <w:tc>
          <w:tcPr>
            <w:tcW w:w="2268" w:type="dxa"/>
            <w:vMerge/>
          </w:tcPr>
          <w:p w14:paraId="1E446C9B"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420742D0" w14:textId="19C49A4A" w:rsidR="00B1717B" w:rsidRPr="00C86F0B" w:rsidRDefault="00B1717B" w:rsidP="00B1717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開発したソフトウェアについて、想定の範囲外の入力を拒否できない脆弱性を狙った攻撃等の既知の手法による攻撃が試みられた場合に、システムのセキュリティに影響を及ぼさないことを確認すること。</w:t>
            </w:r>
          </w:p>
        </w:tc>
      </w:tr>
      <w:tr w:rsidR="00B1717B" w:rsidRPr="00C86F0B" w14:paraId="4385F43F" w14:textId="77777777" w:rsidTr="00E049FD">
        <w:tc>
          <w:tcPr>
            <w:tcW w:w="2268" w:type="dxa"/>
            <w:vMerge/>
          </w:tcPr>
          <w:p w14:paraId="05764832"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25BC4A95" w14:textId="78A2DDAD" w:rsidR="00B1717B" w:rsidRPr="00C86F0B" w:rsidRDefault="00B1717B" w:rsidP="00B1717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システムの動作環境又は動作前提であるハードウェア及</w:t>
            </w:r>
            <w:r w:rsidRPr="00C86F0B">
              <w:rPr>
                <w:rFonts w:ascii="ＭＳ 明朝" w:eastAsia="ＭＳ 明朝" w:hAnsi="ＭＳ 明朝" w:cs="Times New Roman" w:hint="eastAsia"/>
                <w:szCs w:val="21"/>
              </w:rPr>
              <w:lastRenderedPageBreak/>
              <w:t>びソフトウェアについて、既知の脆弱性が存在しないこと、及び既知の攻撃手法に対して脆弱な設定が行われていないことを確認すること。</w:t>
            </w:r>
          </w:p>
        </w:tc>
      </w:tr>
      <w:tr w:rsidR="00B1717B" w:rsidRPr="00C86F0B" w14:paraId="02F62A38" w14:textId="77777777" w:rsidTr="00E049FD">
        <w:tc>
          <w:tcPr>
            <w:tcW w:w="2268" w:type="dxa"/>
            <w:vMerge w:val="restart"/>
          </w:tcPr>
          <w:p w14:paraId="6961606B" w14:textId="6066E565" w:rsidR="00B1717B" w:rsidRPr="00C86F0B" w:rsidRDefault="00B1717B" w:rsidP="004109B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受入テスト支援要件</w:t>
            </w:r>
          </w:p>
        </w:tc>
        <w:tc>
          <w:tcPr>
            <w:tcW w:w="5522" w:type="dxa"/>
          </w:tcPr>
          <w:p w14:paraId="57BCD9A3" w14:textId="52977009" w:rsidR="00B1717B" w:rsidRPr="00C86F0B" w:rsidRDefault="00B1717B" w:rsidP="00B1717B">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受入テストにおける具体的な手順及び結果を記入するための受入テスト計画書を作成すること。なお、システム操作に精通していない職員でも分かりやすいテストとなるように工夫すること。</w:t>
            </w:r>
          </w:p>
        </w:tc>
      </w:tr>
      <w:tr w:rsidR="00B1717B" w:rsidRPr="00C86F0B" w14:paraId="294297B8" w14:textId="77777777" w:rsidTr="00E049FD">
        <w:tc>
          <w:tcPr>
            <w:tcW w:w="2268" w:type="dxa"/>
            <w:vMerge/>
          </w:tcPr>
          <w:p w14:paraId="61C80533"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517C512A" w14:textId="40258824" w:rsidR="00B1717B" w:rsidRPr="00C86F0B" w:rsidRDefault="00B1717B" w:rsidP="009052F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受入テストは</w:t>
            </w:r>
            <w:r w:rsidR="009A79FA">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が主体となって行うが、</w:t>
            </w:r>
            <w:r w:rsidR="009052F8">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の求めに応じて受入テストを支援するための要員を確保すること。</w:t>
            </w:r>
          </w:p>
        </w:tc>
      </w:tr>
      <w:tr w:rsidR="00B1717B" w:rsidRPr="00C86F0B" w14:paraId="4F3B2C22" w14:textId="77777777" w:rsidTr="00E049FD">
        <w:tc>
          <w:tcPr>
            <w:tcW w:w="2268" w:type="dxa"/>
            <w:vMerge/>
          </w:tcPr>
          <w:p w14:paraId="34941D4C"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3134BCC9" w14:textId="62D37A27" w:rsidR="00B1717B" w:rsidRPr="00C86F0B" w:rsidRDefault="00B1717B" w:rsidP="004109BB">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受入テストで必要となるテストデータ</w:t>
            </w:r>
            <w:r w:rsidR="00003AC2" w:rsidRPr="00C86F0B">
              <w:rPr>
                <w:rFonts w:ascii="ＭＳ 明朝" w:eastAsia="ＭＳ 明朝" w:hAnsi="ＭＳ 明朝" w:cs="Times New Roman" w:hint="eastAsia"/>
                <w:szCs w:val="21"/>
              </w:rPr>
              <w:t>の</w:t>
            </w:r>
            <w:r w:rsidRPr="00C86F0B">
              <w:rPr>
                <w:rFonts w:ascii="ＭＳ 明朝" w:eastAsia="ＭＳ 明朝" w:hAnsi="ＭＳ 明朝" w:cs="Times New Roman" w:hint="eastAsia"/>
                <w:szCs w:val="21"/>
              </w:rPr>
              <w:t>準備を支援すること。</w:t>
            </w:r>
          </w:p>
        </w:tc>
      </w:tr>
      <w:tr w:rsidR="00B1717B" w:rsidRPr="00C86F0B" w14:paraId="1382058E" w14:textId="77777777" w:rsidTr="00E049FD">
        <w:tc>
          <w:tcPr>
            <w:tcW w:w="2268" w:type="dxa"/>
            <w:vMerge/>
          </w:tcPr>
          <w:p w14:paraId="011610FD"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46966A8A" w14:textId="7AE49861" w:rsidR="00B1717B" w:rsidRPr="00C86F0B" w:rsidRDefault="00B1717B" w:rsidP="009052F8">
            <w:pPr>
              <w:pStyle w:val="a3"/>
              <w:spacing w:line="276" w:lineRule="auto"/>
              <w:ind w:leftChars="0" w:left="0"/>
              <w:rPr>
                <w:rFonts w:ascii="ＭＳ 明朝" w:eastAsia="ＭＳ 明朝" w:hAnsi="ＭＳ 明朝" w:cs="Times New Roman"/>
                <w:szCs w:val="21"/>
              </w:rPr>
            </w:pPr>
            <w:r w:rsidRPr="00C86F0B">
              <w:rPr>
                <w:rFonts w:ascii="ＭＳ 明朝" w:eastAsia="ＭＳ 明朝" w:hAnsi="ＭＳ 明朝" w:cs="Times New Roman" w:hint="eastAsia"/>
                <w:szCs w:val="21"/>
              </w:rPr>
              <w:t>受入テストで確認された障害について対応方針を提示し</w:t>
            </w:r>
            <w:r w:rsidR="009052F8">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の承認を得ること。</w:t>
            </w:r>
          </w:p>
        </w:tc>
      </w:tr>
      <w:tr w:rsidR="00B1717B" w:rsidRPr="00C86F0B" w14:paraId="214BCD68" w14:textId="77777777" w:rsidTr="00E049FD">
        <w:tc>
          <w:tcPr>
            <w:tcW w:w="2268" w:type="dxa"/>
            <w:vMerge/>
          </w:tcPr>
          <w:p w14:paraId="3CD5443C" w14:textId="77777777" w:rsidR="00B1717B" w:rsidRPr="00C86F0B" w:rsidRDefault="00B1717B" w:rsidP="004109BB">
            <w:pPr>
              <w:pStyle w:val="a3"/>
              <w:spacing w:line="276" w:lineRule="auto"/>
              <w:ind w:leftChars="0" w:left="0"/>
              <w:rPr>
                <w:rFonts w:ascii="ＭＳ 明朝" w:eastAsia="ＭＳ 明朝" w:hAnsi="ＭＳ 明朝" w:cs="Times New Roman"/>
                <w:szCs w:val="21"/>
              </w:rPr>
            </w:pPr>
          </w:p>
        </w:tc>
        <w:tc>
          <w:tcPr>
            <w:tcW w:w="5522" w:type="dxa"/>
          </w:tcPr>
          <w:p w14:paraId="5CA782A5" w14:textId="2EB6B022" w:rsidR="00B1717B" w:rsidRPr="00C86F0B" w:rsidRDefault="009052F8" w:rsidP="00B1717B">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区</w:t>
            </w:r>
            <w:r w:rsidR="00B1717B" w:rsidRPr="00C86F0B">
              <w:rPr>
                <w:rFonts w:ascii="ＭＳ 明朝" w:eastAsia="ＭＳ 明朝" w:hAnsi="ＭＳ 明朝" w:cs="Times New Roman" w:hint="eastAsia"/>
                <w:szCs w:val="21"/>
              </w:rPr>
              <w:t>に承認された対応方針に従い、プログラム及びドキュメント等を修正すること。</w:t>
            </w:r>
          </w:p>
        </w:tc>
      </w:tr>
    </w:tbl>
    <w:p w14:paraId="5C3F1573" w14:textId="77777777" w:rsidR="0084628A" w:rsidRPr="00C86F0B" w:rsidRDefault="0084628A" w:rsidP="001562AE">
      <w:pPr>
        <w:spacing w:line="276" w:lineRule="auto"/>
        <w:rPr>
          <w:rFonts w:ascii="ＭＳ 明朝" w:eastAsia="ＭＳ 明朝" w:hAnsi="ＭＳ 明朝" w:cs="Times New Roman"/>
          <w:szCs w:val="21"/>
        </w:rPr>
      </w:pPr>
    </w:p>
    <w:p w14:paraId="586DCA3D" w14:textId="0485BD74" w:rsidR="0046288F" w:rsidRPr="00C86F0B" w:rsidRDefault="0084628A" w:rsidP="00FF5E0F">
      <w:pPr>
        <w:pStyle w:val="2"/>
        <w:rPr>
          <w:rFonts w:ascii="ＭＳ 明朝" w:eastAsia="ＭＳ 明朝" w:hAnsi="ＭＳ 明朝"/>
        </w:rPr>
      </w:pPr>
      <w:bookmarkStart w:id="19" w:name="_Toc192068158"/>
      <w:r w:rsidRPr="00C86F0B">
        <w:rPr>
          <w:rFonts w:ascii="ＭＳ 明朝" w:eastAsia="ＭＳ 明朝" w:hAnsi="ＭＳ 明朝" w:hint="eastAsia"/>
        </w:rPr>
        <w:t>４－</w:t>
      </w:r>
      <w:r w:rsidR="00F77A0B" w:rsidRPr="00C86F0B">
        <w:rPr>
          <w:rFonts w:ascii="ＭＳ 明朝" w:eastAsia="ＭＳ 明朝" w:hAnsi="ＭＳ 明朝" w:hint="eastAsia"/>
        </w:rPr>
        <w:t>４</w:t>
      </w:r>
      <w:r w:rsidR="0046288F" w:rsidRPr="00C86F0B">
        <w:rPr>
          <w:rFonts w:ascii="ＭＳ 明朝" w:eastAsia="ＭＳ 明朝" w:hAnsi="ＭＳ 明朝" w:hint="eastAsia"/>
        </w:rPr>
        <w:t xml:space="preserve">　</w:t>
      </w:r>
      <w:r w:rsidR="00AA4632" w:rsidRPr="00C86F0B">
        <w:rPr>
          <w:rFonts w:ascii="ＭＳ 明朝" w:eastAsia="ＭＳ 明朝" w:hAnsi="ＭＳ 明朝" w:hint="eastAsia"/>
        </w:rPr>
        <w:t>研修実施要件</w:t>
      </w:r>
      <w:bookmarkEnd w:id="19"/>
    </w:p>
    <w:p w14:paraId="08FF5BEF" w14:textId="76E84EDA" w:rsidR="008A6FA6" w:rsidRPr="00C86F0B" w:rsidRDefault="00B145F9" w:rsidP="00B145F9">
      <w:pPr>
        <w:spacing w:line="276" w:lineRule="auto"/>
        <w:ind w:leftChars="200" w:left="42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システム管理者及び利用者（区・</w:t>
      </w:r>
      <w:r w:rsidR="0009695B" w:rsidRPr="00C86F0B">
        <w:rPr>
          <w:rFonts w:ascii="ＭＳ 明朝" w:eastAsia="ＭＳ 明朝" w:hAnsi="ＭＳ 明朝" w:cs="Times New Roman" w:hint="eastAsia"/>
          <w:szCs w:val="21"/>
        </w:rPr>
        <w:t>学校</w:t>
      </w:r>
      <w:r w:rsidRPr="00C86F0B">
        <w:rPr>
          <w:rFonts w:ascii="ＭＳ 明朝" w:eastAsia="ＭＳ 明朝" w:hAnsi="ＭＳ 明朝" w:cs="Times New Roman" w:hint="eastAsia"/>
          <w:szCs w:val="21"/>
        </w:rPr>
        <w:t>）が、本システムの操作を習得するために必要な研修を</w:t>
      </w:r>
      <w:r w:rsidR="00A5116D">
        <w:rPr>
          <w:rFonts w:ascii="ＭＳ 明朝" w:eastAsia="ＭＳ 明朝" w:hAnsi="ＭＳ 明朝" w:cs="Times New Roman" w:hint="eastAsia"/>
          <w:szCs w:val="21"/>
        </w:rPr>
        <w:t>対面で</w:t>
      </w:r>
      <w:r w:rsidRPr="00C86F0B">
        <w:rPr>
          <w:rFonts w:ascii="ＭＳ 明朝" w:eastAsia="ＭＳ 明朝" w:hAnsi="ＭＳ 明朝" w:cs="Times New Roman" w:hint="eastAsia"/>
          <w:szCs w:val="21"/>
        </w:rPr>
        <w:t>実施すること。研修の事前準備、講師等は</w:t>
      </w:r>
      <w:r w:rsidR="009A79FA">
        <w:rPr>
          <w:rFonts w:ascii="ＭＳ 明朝" w:eastAsia="ＭＳ 明朝" w:hAnsi="ＭＳ 明朝" w:cs="Times New Roman" w:hint="eastAsia"/>
          <w:szCs w:val="21"/>
        </w:rPr>
        <w:t>受託者</w:t>
      </w:r>
      <w:r w:rsidRPr="00C86F0B">
        <w:rPr>
          <w:rFonts w:ascii="ＭＳ 明朝" w:eastAsia="ＭＳ 明朝" w:hAnsi="ＭＳ 明朝" w:cs="Times New Roman" w:hint="eastAsia"/>
          <w:szCs w:val="21"/>
        </w:rPr>
        <w:t>が行うものとするが、利用するシステムや研修場所は</w:t>
      </w:r>
      <w:r w:rsidR="005C286E">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の環境を利用することを想定している。</w:t>
      </w:r>
    </w:p>
    <w:p w14:paraId="1C3A91A4" w14:textId="4925EBF8" w:rsidR="00B145F9" w:rsidRPr="00C86F0B" w:rsidRDefault="008A6FA6" w:rsidP="00B145F9">
      <w:pPr>
        <w:spacing w:line="276" w:lineRule="auto"/>
        <w:ind w:leftChars="200" w:left="42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なお、受</w:t>
      </w:r>
      <w:r w:rsidR="009052F8">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者は、事前にシステム管理者と利用者それぞれに向けたマニュアル作成し、終了後には実施報告書を提出すること。</w:t>
      </w:r>
    </w:p>
    <w:p w14:paraId="38D407F5" w14:textId="162679B0" w:rsidR="00B145F9" w:rsidRPr="00C86F0B" w:rsidRDefault="00B145F9" w:rsidP="00B145F9">
      <w:pPr>
        <w:pStyle w:val="a3"/>
        <w:numPr>
          <w:ilvl w:val="0"/>
          <w:numId w:val="14"/>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システム管理者向け研修</w:t>
      </w:r>
    </w:p>
    <w:p w14:paraId="5D170A36" w14:textId="734105D3" w:rsidR="00B145F9" w:rsidRPr="00C86F0B" w:rsidRDefault="00B145F9" w:rsidP="00B145F9">
      <w:pPr>
        <w:pStyle w:val="a3"/>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・対象者　　…　１～３名程度</w:t>
      </w:r>
    </w:p>
    <w:p w14:paraId="77ABDA93" w14:textId="4FA1360C" w:rsidR="00B145F9" w:rsidRPr="00C86F0B" w:rsidRDefault="00B145F9" w:rsidP="00B145F9">
      <w:pPr>
        <w:pStyle w:val="a3"/>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・回数　　　…　１回</w:t>
      </w:r>
    </w:p>
    <w:p w14:paraId="15D2D387" w14:textId="4096E08C" w:rsidR="00B145F9" w:rsidRPr="00C86F0B" w:rsidRDefault="00B145F9" w:rsidP="00B145F9">
      <w:pPr>
        <w:pStyle w:val="a3"/>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・実施内容　…　</w:t>
      </w:r>
      <w:r w:rsidR="003B6CCD" w:rsidRPr="00C86F0B">
        <w:rPr>
          <w:rFonts w:ascii="ＭＳ 明朝" w:eastAsia="ＭＳ 明朝" w:hAnsi="ＭＳ 明朝" w:cs="Times New Roman" w:hint="eastAsia"/>
          <w:szCs w:val="21"/>
        </w:rPr>
        <w:t>システム運用</w:t>
      </w:r>
      <w:r w:rsidRPr="00C86F0B">
        <w:rPr>
          <w:rFonts w:ascii="ＭＳ 明朝" w:eastAsia="ＭＳ 明朝" w:hAnsi="ＭＳ 明朝" w:cs="Times New Roman" w:hint="eastAsia"/>
          <w:szCs w:val="21"/>
        </w:rPr>
        <w:t>マニュアルを基に実施</w:t>
      </w:r>
    </w:p>
    <w:p w14:paraId="2AFC3581" w14:textId="33D746DE" w:rsidR="00B145F9" w:rsidRPr="00C86F0B" w:rsidRDefault="00B145F9" w:rsidP="00B145F9">
      <w:pPr>
        <w:pStyle w:val="a3"/>
        <w:numPr>
          <w:ilvl w:val="0"/>
          <w:numId w:val="14"/>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システム利用者向け研修</w:t>
      </w:r>
    </w:p>
    <w:p w14:paraId="5EE5D4BE" w14:textId="2A26871A" w:rsidR="00B145F9" w:rsidRPr="00C86F0B" w:rsidRDefault="00B145F9" w:rsidP="00B145F9">
      <w:pPr>
        <w:spacing w:line="276" w:lineRule="auto"/>
        <w:ind w:leftChars="400" w:left="84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・対象者　　…　</w:t>
      </w:r>
      <w:r w:rsidR="009052F8">
        <w:rPr>
          <w:rFonts w:ascii="ＭＳ 明朝" w:eastAsia="ＭＳ 明朝" w:hAnsi="ＭＳ 明朝" w:cs="Times New Roman" w:hint="eastAsia"/>
          <w:szCs w:val="21"/>
        </w:rPr>
        <w:t>60</w:t>
      </w:r>
      <w:r w:rsidRPr="00C86F0B">
        <w:rPr>
          <w:rFonts w:ascii="ＭＳ 明朝" w:eastAsia="ＭＳ 明朝" w:hAnsi="ＭＳ 明朝" w:cs="Times New Roman" w:hint="eastAsia"/>
          <w:szCs w:val="21"/>
        </w:rPr>
        <w:t>～</w:t>
      </w:r>
      <w:r w:rsidR="009052F8">
        <w:rPr>
          <w:rFonts w:ascii="ＭＳ 明朝" w:eastAsia="ＭＳ 明朝" w:hAnsi="ＭＳ 明朝" w:cs="Times New Roman" w:hint="eastAsia"/>
          <w:szCs w:val="21"/>
        </w:rPr>
        <w:t>65</w:t>
      </w:r>
      <w:r w:rsidRPr="00C86F0B">
        <w:rPr>
          <w:rFonts w:ascii="ＭＳ 明朝" w:eastAsia="ＭＳ 明朝" w:hAnsi="ＭＳ 明朝" w:cs="Times New Roman" w:hint="eastAsia"/>
          <w:szCs w:val="21"/>
        </w:rPr>
        <w:t>名程度</w:t>
      </w:r>
    </w:p>
    <w:p w14:paraId="321F615B" w14:textId="77777777" w:rsidR="00B145F9" w:rsidRPr="00C86F0B" w:rsidRDefault="00B145F9" w:rsidP="00B145F9">
      <w:pPr>
        <w:spacing w:line="276" w:lineRule="auto"/>
        <w:ind w:leftChars="400" w:left="840"/>
        <w:rPr>
          <w:rFonts w:ascii="ＭＳ 明朝" w:eastAsia="ＭＳ 明朝" w:hAnsi="ＭＳ 明朝" w:cs="Times New Roman"/>
          <w:szCs w:val="21"/>
        </w:rPr>
      </w:pPr>
      <w:r w:rsidRPr="00C86F0B">
        <w:rPr>
          <w:rFonts w:ascii="ＭＳ 明朝" w:eastAsia="ＭＳ 明朝" w:hAnsi="ＭＳ 明朝" w:cs="Times New Roman" w:hint="eastAsia"/>
          <w:szCs w:val="21"/>
        </w:rPr>
        <w:t>・回数　　　…　１回</w:t>
      </w:r>
    </w:p>
    <w:p w14:paraId="5AE4D90D" w14:textId="76292D02" w:rsidR="00F92734" w:rsidRPr="00C86F0B" w:rsidRDefault="00B145F9" w:rsidP="009B6B23">
      <w:pPr>
        <w:pStyle w:val="a3"/>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・実施内容　…　</w:t>
      </w:r>
      <w:r w:rsidR="003B6CCD" w:rsidRPr="00C86F0B">
        <w:rPr>
          <w:rFonts w:ascii="ＭＳ 明朝" w:eastAsia="ＭＳ 明朝" w:hAnsi="ＭＳ 明朝" w:cs="Times New Roman" w:hint="eastAsia"/>
          <w:szCs w:val="21"/>
        </w:rPr>
        <w:t>システム利用</w:t>
      </w:r>
      <w:r w:rsidRPr="00C86F0B">
        <w:rPr>
          <w:rFonts w:ascii="ＭＳ 明朝" w:eastAsia="ＭＳ 明朝" w:hAnsi="ＭＳ 明朝" w:cs="Times New Roman" w:hint="eastAsia"/>
          <w:szCs w:val="21"/>
        </w:rPr>
        <w:t>マニュアルを基に実施</w:t>
      </w:r>
    </w:p>
    <w:p w14:paraId="2D49FAC7" w14:textId="77777777" w:rsidR="00353AF6" w:rsidRPr="00C86F0B" w:rsidRDefault="00353AF6" w:rsidP="001562AE">
      <w:pPr>
        <w:spacing w:line="276" w:lineRule="auto"/>
        <w:rPr>
          <w:rFonts w:ascii="ＭＳ 明朝" w:eastAsia="ＭＳ 明朝" w:hAnsi="ＭＳ 明朝" w:cs="Times New Roman"/>
          <w:szCs w:val="21"/>
        </w:rPr>
      </w:pPr>
    </w:p>
    <w:p w14:paraId="1999F014" w14:textId="57BD578D" w:rsidR="00BA2005" w:rsidRPr="00C86F0B" w:rsidRDefault="00BA2005" w:rsidP="00FF5E0F">
      <w:pPr>
        <w:pStyle w:val="1"/>
        <w:rPr>
          <w:rFonts w:ascii="ＭＳ 明朝" w:eastAsia="ＭＳ 明朝" w:hAnsi="ＭＳ 明朝"/>
        </w:rPr>
      </w:pPr>
      <w:bookmarkStart w:id="20" w:name="_Toc192068159"/>
      <w:r w:rsidRPr="00C86F0B">
        <w:rPr>
          <w:rFonts w:ascii="ＭＳ 明朝" w:eastAsia="ＭＳ 明朝" w:hAnsi="ＭＳ 明朝" w:hint="eastAsia"/>
        </w:rPr>
        <w:lastRenderedPageBreak/>
        <w:t>＜５．保守・運用＞</w:t>
      </w:r>
      <w:bookmarkEnd w:id="20"/>
    </w:p>
    <w:p w14:paraId="120B3B1B" w14:textId="01D1F46C" w:rsidR="00BC7EE3" w:rsidRPr="00C86F0B" w:rsidRDefault="00BC7EE3" w:rsidP="001562AE">
      <w:pPr>
        <w:spacing w:line="276" w:lineRule="auto"/>
        <w:rPr>
          <w:rFonts w:ascii="ＭＳ 明朝" w:eastAsia="ＭＳ 明朝" w:hAnsi="ＭＳ 明朝" w:cs="Times New Roman"/>
          <w:szCs w:val="21"/>
        </w:rPr>
      </w:pPr>
    </w:p>
    <w:p w14:paraId="6E9A9073" w14:textId="6A3AA833" w:rsidR="002C2ECF" w:rsidRPr="00C86F0B" w:rsidRDefault="002C2ECF" w:rsidP="00FF5E0F">
      <w:pPr>
        <w:pStyle w:val="2"/>
        <w:rPr>
          <w:rFonts w:ascii="ＭＳ 明朝" w:eastAsia="ＭＳ 明朝" w:hAnsi="ＭＳ 明朝"/>
        </w:rPr>
      </w:pPr>
      <w:bookmarkStart w:id="21" w:name="_Toc192068160"/>
      <w:r w:rsidRPr="00C86F0B">
        <w:rPr>
          <w:rFonts w:ascii="ＭＳ 明朝" w:eastAsia="ＭＳ 明朝" w:hAnsi="ＭＳ 明朝" w:hint="eastAsia"/>
        </w:rPr>
        <w:t>５－１　運用作業要件</w:t>
      </w:r>
      <w:bookmarkEnd w:id="21"/>
    </w:p>
    <w:p w14:paraId="710531CB" w14:textId="2E4731A5" w:rsidR="002C2ECF" w:rsidRPr="00C86F0B" w:rsidRDefault="002C2ECF" w:rsidP="002C2ECF">
      <w:pPr>
        <w:spacing w:line="276" w:lineRule="auto"/>
        <w:ind w:leftChars="300" w:left="63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本システムは、</w:t>
      </w:r>
      <w:r w:rsidR="009A79FA">
        <w:rPr>
          <w:rFonts w:ascii="ＭＳ 明朝" w:eastAsia="ＭＳ 明朝" w:hAnsi="ＭＳ 明朝" w:cs="Times New Roman" w:hint="eastAsia"/>
          <w:szCs w:val="21"/>
        </w:rPr>
        <w:t>受託者</w:t>
      </w:r>
      <w:r w:rsidRPr="00C86F0B">
        <w:rPr>
          <w:rFonts w:ascii="ＭＳ 明朝" w:eastAsia="ＭＳ 明朝" w:hAnsi="ＭＳ 明朝" w:cs="Times New Roman" w:hint="eastAsia"/>
          <w:szCs w:val="21"/>
        </w:rPr>
        <w:t>による運用を予定している。以下に、</w:t>
      </w:r>
      <w:r w:rsidR="009A79FA">
        <w:rPr>
          <w:rFonts w:ascii="ＭＳ 明朝" w:eastAsia="ＭＳ 明朝" w:hAnsi="ＭＳ 明朝" w:cs="Times New Roman" w:hint="eastAsia"/>
          <w:szCs w:val="21"/>
        </w:rPr>
        <w:t>受託者</w:t>
      </w:r>
      <w:r w:rsidRPr="00C86F0B">
        <w:rPr>
          <w:rFonts w:ascii="ＭＳ 明朝" w:eastAsia="ＭＳ 明朝" w:hAnsi="ＭＳ 明朝" w:cs="Times New Roman" w:hint="eastAsia"/>
          <w:szCs w:val="21"/>
        </w:rPr>
        <w:t>が実施する範囲を示す。</w:t>
      </w:r>
    </w:p>
    <w:tbl>
      <w:tblPr>
        <w:tblStyle w:val="a4"/>
        <w:tblW w:w="0" w:type="auto"/>
        <w:tblInd w:w="704" w:type="dxa"/>
        <w:tblLook w:val="04A0" w:firstRow="1" w:lastRow="0" w:firstColumn="1" w:lastColumn="0" w:noHBand="0" w:noVBand="1"/>
      </w:tblPr>
      <w:tblGrid>
        <w:gridCol w:w="2268"/>
        <w:gridCol w:w="5522"/>
      </w:tblGrid>
      <w:tr w:rsidR="002C2ECF" w:rsidRPr="00C86F0B" w14:paraId="2639E670" w14:textId="77777777" w:rsidTr="002C2ECF">
        <w:tc>
          <w:tcPr>
            <w:tcW w:w="2268" w:type="dxa"/>
            <w:vMerge w:val="restart"/>
          </w:tcPr>
          <w:p w14:paraId="5397AE69" w14:textId="3141B4B4" w:rsidR="002C2ECF" w:rsidRPr="00C86F0B" w:rsidRDefault="002C2ECF"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運用管理業務</w:t>
            </w:r>
          </w:p>
        </w:tc>
        <w:tc>
          <w:tcPr>
            <w:tcW w:w="5522" w:type="dxa"/>
          </w:tcPr>
          <w:p w14:paraId="7D0AE681" w14:textId="11C86138"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運用業務の基準と計画を策定し、サービスの品質向上、システムの安定稼動、セキュリティレベルの維持など、運用業務全体の管理とコントロールを実施すること。</w:t>
            </w:r>
          </w:p>
        </w:tc>
      </w:tr>
      <w:tr w:rsidR="002C2ECF" w:rsidRPr="00C86F0B" w14:paraId="56210C0E" w14:textId="77777777" w:rsidTr="002C2ECF">
        <w:tc>
          <w:tcPr>
            <w:tcW w:w="2268" w:type="dxa"/>
            <w:vMerge/>
          </w:tcPr>
          <w:p w14:paraId="164A2F08" w14:textId="77777777" w:rsidR="002C2ECF" w:rsidRPr="00C86F0B" w:rsidRDefault="002C2ECF" w:rsidP="001562AE">
            <w:pPr>
              <w:spacing w:line="276" w:lineRule="auto"/>
              <w:rPr>
                <w:rFonts w:ascii="ＭＳ 明朝" w:eastAsia="ＭＳ 明朝" w:hAnsi="ＭＳ 明朝" w:cs="Times New Roman"/>
                <w:szCs w:val="21"/>
              </w:rPr>
            </w:pPr>
          </w:p>
        </w:tc>
        <w:tc>
          <w:tcPr>
            <w:tcW w:w="5522" w:type="dxa"/>
          </w:tcPr>
          <w:p w14:paraId="36FAFF4D" w14:textId="7AE1A1EF" w:rsidR="002C2ECF" w:rsidRPr="00C86F0B" w:rsidRDefault="002C2ECF" w:rsidP="002B411D">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問合せ対応・管理を行うとともに、統合運用事業者が行うインシデント管理、問題管理、オペレーション管理の結果を受けて、運用業務の全体を把握し、</w:t>
            </w:r>
            <w:r w:rsidR="000B261C">
              <w:rPr>
                <w:rFonts w:ascii="ＭＳ 明朝" w:eastAsia="ＭＳ 明朝" w:hAnsi="ＭＳ 明朝" w:cs="Times New Roman" w:hint="eastAsia"/>
                <w:szCs w:val="21"/>
              </w:rPr>
              <w:t>事業執行担当</w:t>
            </w:r>
            <w:r w:rsidRPr="00C86F0B">
              <w:rPr>
                <w:rFonts w:ascii="ＭＳ 明朝" w:eastAsia="ＭＳ 明朝" w:hAnsi="ＭＳ 明朝" w:cs="Times New Roman" w:hint="eastAsia"/>
                <w:szCs w:val="21"/>
              </w:rPr>
              <w:t>課をはじめ情報管理部門（情報政策課）など関係者への報告や調整を実施すること。</w:t>
            </w:r>
          </w:p>
        </w:tc>
      </w:tr>
      <w:tr w:rsidR="002C2ECF" w:rsidRPr="00C86F0B" w14:paraId="1672CBDC" w14:textId="77777777" w:rsidTr="002C2ECF">
        <w:tc>
          <w:tcPr>
            <w:tcW w:w="2268" w:type="dxa"/>
            <w:vMerge w:val="restart"/>
          </w:tcPr>
          <w:p w14:paraId="4CD8622E" w14:textId="7DFB2DA1"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変更・構成管理業務</w:t>
            </w:r>
          </w:p>
        </w:tc>
        <w:tc>
          <w:tcPr>
            <w:tcW w:w="5522" w:type="dxa"/>
          </w:tcPr>
          <w:p w14:paraId="243B6A89" w14:textId="28127619"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システムに対する変更を一元的に管理し、変更内容を評価すること。</w:t>
            </w:r>
          </w:p>
        </w:tc>
      </w:tr>
      <w:tr w:rsidR="002C2ECF" w:rsidRPr="00C86F0B" w14:paraId="5C523D5E" w14:textId="77777777" w:rsidTr="002C2ECF">
        <w:tc>
          <w:tcPr>
            <w:tcW w:w="2268" w:type="dxa"/>
            <w:vMerge/>
          </w:tcPr>
          <w:p w14:paraId="4D037257" w14:textId="77777777" w:rsidR="002C2ECF" w:rsidRPr="00C86F0B" w:rsidRDefault="002C2ECF" w:rsidP="001562AE">
            <w:pPr>
              <w:spacing w:line="276" w:lineRule="auto"/>
              <w:rPr>
                <w:rFonts w:ascii="ＭＳ 明朝" w:eastAsia="ＭＳ 明朝" w:hAnsi="ＭＳ 明朝" w:cs="Times New Roman"/>
                <w:szCs w:val="21"/>
              </w:rPr>
            </w:pPr>
          </w:p>
        </w:tc>
        <w:tc>
          <w:tcPr>
            <w:tcW w:w="5522" w:type="dxa"/>
          </w:tcPr>
          <w:p w14:paraId="18464F05" w14:textId="67495341"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システムの構成情報を最新の状態で管理すること。</w:t>
            </w:r>
          </w:p>
        </w:tc>
      </w:tr>
      <w:tr w:rsidR="002C2ECF" w:rsidRPr="00C86F0B" w14:paraId="5D541184" w14:textId="77777777" w:rsidTr="002C2ECF">
        <w:tc>
          <w:tcPr>
            <w:tcW w:w="2268" w:type="dxa"/>
            <w:vMerge w:val="restart"/>
          </w:tcPr>
          <w:p w14:paraId="5A093516" w14:textId="0FF57C9C"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オペレーション業務</w:t>
            </w:r>
          </w:p>
        </w:tc>
        <w:tc>
          <w:tcPr>
            <w:tcW w:w="5522" w:type="dxa"/>
          </w:tcPr>
          <w:p w14:paraId="2E466316" w14:textId="7664ED9A" w:rsidR="002C2ECF" w:rsidRPr="00C86F0B" w:rsidRDefault="002C2ECF"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定期的な機器の稼動確認を実施すること。</w:t>
            </w:r>
          </w:p>
        </w:tc>
      </w:tr>
      <w:tr w:rsidR="002C2ECF" w:rsidRPr="00C86F0B" w14:paraId="2CE3E54B" w14:textId="77777777" w:rsidTr="002C2ECF">
        <w:tc>
          <w:tcPr>
            <w:tcW w:w="2268" w:type="dxa"/>
            <w:vMerge/>
          </w:tcPr>
          <w:p w14:paraId="7D30DC93" w14:textId="77777777" w:rsidR="002C2ECF" w:rsidRPr="00C86F0B" w:rsidRDefault="002C2ECF" w:rsidP="001562AE">
            <w:pPr>
              <w:spacing w:line="276" w:lineRule="auto"/>
              <w:rPr>
                <w:rFonts w:ascii="ＭＳ 明朝" w:eastAsia="ＭＳ 明朝" w:hAnsi="ＭＳ 明朝" w:cs="Times New Roman"/>
                <w:szCs w:val="21"/>
              </w:rPr>
            </w:pPr>
          </w:p>
        </w:tc>
        <w:tc>
          <w:tcPr>
            <w:tcW w:w="5522" w:type="dxa"/>
          </w:tcPr>
          <w:p w14:paraId="568AFB9F" w14:textId="02590126" w:rsidR="002C2ECF" w:rsidRPr="00C86F0B" w:rsidRDefault="002C2ECF" w:rsidP="002C2ECF">
            <w:pPr>
              <w:spacing w:line="276" w:lineRule="auto"/>
              <w:rPr>
                <w:rFonts w:ascii="ＭＳ 明朝" w:eastAsia="ＭＳ 明朝" w:hAnsi="ＭＳ 明朝" w:cs="Times New Roman"/>
                <w:szCs w:val="21"/>
              </w:rPr>
            </w:pPr>
            <w:r w:rsidRPr="009B6B23">
              <w:rPr>
                <w:rFonts w:ascii="ＭＳ 明朝" w:eastAsia="ＭＳ 明朝" w:hAnsi="ＭＳ 明朝" w:cs="Times New Roman" w:hint="eastAsia"/>
                <w:szCs w:val="21"/>
              </w:rPr>
              <w:t>区の庁舎定期停電前にシステム停止等の定型作業を実施すること。</w:t>
            </w:r>
          </w:p>
        </w:tc>
      </w:tr>
      <w:tr w:rsidR="002C2ECF" w:rsidRPr="00C86F0B" w14:paraId="447B3221" w14:textId="77777777" w:rsidTr="002C2ECF">
        <w:tc>
          <w:tcPr>
            <w:tcW w:w="2268" w:type="dxa"/>
            <w:vMerge w:val="restart"/>
          </w:tcPr>
          <w:p w14:paraId="3DE0429E" w14:textId="7A8559B9"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バックアップ運用</w:t>
            </w:r>
          </w:p>
        </w:tc>
        <w:tc>
          <w:tcPr>
            <w:tcW w:w="5522" w:type="dxa"/>
          </w:tcPr>
          <w:p w14:paraId="5F686F1A" w14:textId="3D0E54EC" w:rsidR="002C2ECF" w:rsidRPr="00C86F0B" w:rsidRDefault="002C2ECF" w:rsidP="009052F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本システムで取得する定期バックアップの世代管理は</w:t>
            </w:r>
            <w:r w:rsidR="009052F8">
              <w:rPr>
                <w:rFonts w:ascii="ＭＳ 明朝" w:eastAsia="ＭＳ 明朝" w:hAnsi="ＭＳ 明朝" w:cs="Times New Roman" w:hint="eastAsia"/>
                <w:szCs w:val="21"/>
              </w:rPr>
              <w:t>７</w:t>
            </w:r>
            <w:r w:rsidRPr="00C86F0B">
              <w:rPr>
                <w:rFonts w:ascii="ＭＳ 明朝" w:eastAsia="ＭＳ 明朝" w:hAnsi="ＭＳ 明朝" w:cs="Times New Roman" w:hint="eastAsia"/>
                <w:szCs w:val="21"/>
              </w:rPr>
              <w:t>世代とすること。</w:t>
            </w:r>
          </w:p>
        </w:tc>
      </w:tr>
      <w:tr w:rsidR="002C2ECF" w:rsidRPr="00C86F0B" w14:paraId="4AB9C534" w14:textId="77777777" w:rsidTr="002C2ECF">
        <w:tc>
          <w:tcPr>
            <w:tcW w:w="2268" w:type="dxa"/>
            <w:vMerge/>
          </w:tcPr>
          <w:p w14:paraId="453EF53A" w14:textId="77777777" w:rsidR="002C2ECF" w:rsidRPr="00C86F0B" w:rsidRDefault="002C2ECF" w:rsidP="002C2ECF">
            <w:pPr>
              <w:spacing w:line="276" w:lineRule="auto"/>
              <w:rPr>
                <w:rFonts w:ascii="ＭＳ 明朝" w:eastAsia="ＭＳ 明朝" w:hAnsi="ＭＳ 明朝" w:cs="Times New Roman"/>
                <w:szCs w:val="21"/>
              </w:rPr>
            </w:pPr>
          </w:p>
        </w:tc>
        <w:tc>
          <w:tcPr>
            <w:tcW w:w="5522" w:type="dxa"/>
          </w:tcPr>
          <w:p w14:paraId="1B5298BA" w14:textId="69DCA864" w:rsidR="002C2ECF" w:rsidRPr="00C86F0B" w:rsidRDefault="009A79FA" w:rsidP="002C2ECF">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区</w:t>
            </w:r>
            <w:r w:rsidR="002C2ECF" w:rsidRPr="00C86F0B">
              <w:rPr>
                <w:rFonts w:ascii="ＭＳ 明朝" w:eastAsia="ＭＳ 明朝" w:hAnsi="ＭＳ 明朝" w:cs="Times New Roman" w:hint="eastAsia"/>
                <w:szCs w:val="21"/>
              </w:rPr>
              <w:t>からの依頼により、システム構成変更作業前後のシステム領域とデータ領域のフルバックアップを取得すること。</w:t>
            </w:r>
          </w:p>
        </w:tc>
      </w:tr>
      <w:tr w:rsidR="002C2ECF" w:rsidRPr="00C86F0B" w14:paraId="2D91F06D" w14:textId="77777777" w:rsidTr="002C2ECF">
        <w:tc>
          <w:tcPr>
            <w:tcW w:w="2268" w:type="dxa"/>
          </w:tcPr>
          <w:p w14:paraId="2FE2E6FB" w14:textId="3FAD1512"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リストア運用</w:t>
            </w:r>
          </w:p>
        </w:tc>
        <w:tc>
          <w:tcPr>
            <w:tcW w:w="5522" w:type="dxa"/>
          </w:tcPr>
          <w:p w14:paraId="2EC3EE19" w14:textId="5134E92E" w:rsidR="002C2ECF" w:rsidRPr="00C86F0B" w:rsidRDefault="002C2ECF" w:rsidP="009052F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取得したバックアップデータを用い、</w:t>
            </w:r>
            <w:r w:rsidR="009052F8">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からの依頼によりリストアすること。</w:t>
            </w:r>
          </w:p>
        </w:tc>
      </w:tr>
      <w:tr w:rsidR="002C2ECF" w:rsidRPr="00C86F0B" w14:paraId="446EA4DA" w14:textId="77777777" w:rsidTr="002C2ECF">
        <w:tc>
          <w:tcPr>
            <w:tcW w:w="2268" w:type="dxa"/>
          </w:tcPr>
          <w:p w14:paraId="159A6611" w14:textId="147DA733"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運用作業の改善提案</w:t>
            </w:r>
          </w:p>
        </w:tc>
        <w:tc>
          <w:tcPr>
            <w:tcW w:w="5522" w:type="dxa"/>
          </w:tcPr>
          <w:p w14:paraId="5F4A676D" w14:textId="75E27647"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9052F8">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者は、年度末までに年間の運用実績を取りまとめると共に、必要に応じて運用</w:t>
            </w:r>
            <w:r w:rsidR="00673A06" w:rsidRPr="00C86F0B">
              <w:rPr>
                <w:rFonts w:ascii="ＭＳ 明朝" w:eastAsia="ＭＳ 明朝" w:hAnsi="ＭＳ 明朝" w:cs="Times New Roman" w:hint="eastAsia"/>
                <w:szCs w:val="21"/>
              </w:rPr>
              <w:t>作業等</w:t>
            </w:r>
            <w:r w:rsidRPr="00C86F0B">
              <w:rPr>
                <w:rFonts w:ascii="ＭＳ 明朝" w:eastAsia="ＭＳ 明朝" w:hAnsi="ＭＳ 明朝" w:cs="Times New Roman" w:hint="eastAsia"/>
                <w:szCs w:val="21"/>
              </w:rPr>
              <w:t>に対する改善提案を行うこと。</w:t>
            </w:r>
          </w:p>
        </w:tc>
      </w:tr>
      <w:tr w:rsidR="002C2ECF" w:rsidRPr="00C86F0B" w14:paraId="15DC89BB" w14:textId="77777777" w:rsidTr="002C2ECF">
        <w:tc>
          <w:tcPr>
            <w:tcW w:w="2268" w:type="dxa"/>
            <w:vMerge w:val="restart"/>
          </w:tcPr>
          <w:p w14:paraId="409F4957" w14:textId="40680067"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システム更改時の引継ぎ</w:t>
            </w:r>
          </w:p>
        </w:tc>
        <w:tc>
          <w:tcPr>
            <w:tcW w:w="5522" w:type="dxa"/>
          </w:tcPr>
          <w:p w14:paraId="39CD5903" w14:textId="400A383F"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9052F8">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w:t>
            </w:r>
            <w:r w:rsidR="009052F8">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が本システムの更改を行う際には、次期の情報システムにおける要件定義支援事業者及び設計・</w:t>
            </w:r>
            <w:r w:rsidR="00BD17F5" w:rsidRPr="00C86F0B">
              <w:rPr>
                <w:rFonts w:ascii="ＭＳ 明朝" w:eastAsia="ＭＳ 明朝" w:hAnsi="ＭＳ 明朝" w:cs="Times New Roman" w:hint="eastAsia"/>
                <w:szCs w:val="21"/>
              </w:rPr>
              <w:t>構</w:t>
            </w:r>
            <w:r w:rsidR="00BD17F5" w:rsidRPr="00C86F0B">
              <w:rPr>
                <w:rFonts w:ascii="ＭＳ 明朝" w:eastAsia="ＭＳ 明朝" w:hAnsi="ＭＳ 明朝" w:cs="Times New Roman" w:hint="eastAsia"/>
                <w:szCs w:val="21"/>
              </w:rPr>
              <w:lastRenderedPageBreak/>
              <w:t>築</w:t>
            </w:r>
            <w:r w:rsidRPr="00C86F0B">
              <w:rPr>
                <w:rFonts w:ascii="ＭＳ 明朝" w:eastAsia="ＭＳ 明朝" w:hAnsi="ＭＳ 明朝" w:cs="Times New Roman" w:hint="eastAsia"/>
                <w:szCs w:val="21"/>
              </w:rPr>
              <w:t>事業者等に対し、作業経緯、残存課題等に関する情報提供及び質疑応答等の協力を行うこと。</w:t>
            </w:r>
          </w:p>
        </w:tc>
      </w:tr>
      <w:tr w:rsidR="002C2ECF" w:rsidRPr="00C86F0B" w14:paraId="003EBB70" w14:textId="77777777" w:rsidTr="002C2ECF">
        <w:tc>
          <w:tcPr>
            <w:tcW w:w="2268" w:type="dxa"/>
            <w:vMerge/>
          </w:tcPr>
          <w:p w14:paraId="28936227" w14:textId="77777777" w:rsidR="002C2ECF" w:rsidRPr="00C86F0B" w:rsidRDefault="002C2ECF" w:rsidP="002C2ECF">
            <w:pPr>
              <w:spacing w:line="276" w:lineRule="auto"/>
              <w:rPr>
                <w:rFonts w:ascii="ＭＳ 明朝" w:eastAsia="ＭＳ 明朝" w:hAnsi="ＭＳ 明朝" w:cs="Times New Roman"/>
                <w:szCs w:val="21"/>
              </w:rPr>
            </w:pPr>
          </w:p>
        </w:tc>
        <w:tc>
          <w:tcPr>
            <w:tcW w:w="5522" w:type="dxa"/>
          </w:tcPr>
          <w:p w14:paraId="39294B69" w14:textId="631CA80B" w:rsidR="002C2ECF" w:rsidRPr="00C86F0B" w:rsidRDefault="002C2ECF"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9052F8">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者は、本契約の終了後に他の運用事業者が本情報システムの運用を受注した場合には、次期運用事業者に対し、作業経緯、残存課題等についての引継ぎを行うこと。</w:t>
            </w:r>
          </w:p>
        </w:tc>
      </w:tr>
      <w:tr w:rsidR="002B286A" w:rsidRPr="00C86F0B" w14:paraId="3A9BD73B" w14:textId="77777777" w:rsidTr="002C2ECF">
        <w:tc>
          <w:tcPr>
            <w:tcW w:w="2268" w:type="dxa"/>
            <w:vMerge w:val="restart"/>
          </w:tcPr>
          <w:p w14:paraId="5A7C8B08" w14:textId="43C54368" w:rsidR="002B286A" w:rsidRPr="00C86F0B" w:rsidRDefault="002B286A" w:rsidP="002B286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次期システムへのデータ抽出</w:t>
            </w:r>
          </w:p>
        </w:tc>
        <w:tc>
          <w:tcPr>
            <w:tcW w:w="5522" w:type="dxa"/>
          </w:tcPr>
          <w:p w14:paraId="76EE9A21" w14:textId="5D67A20F" w:rsidR="002B286A" w:rsidRPr="00C86F0B" w:rsidRDefault="002B286A" w:rsidP="002B286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本</w:t>
            </w:r>
            <w:r w:rsidR="00A23FE4">
              <w:rPr>
                <w:rFonts w:ascii="ＭＳ 明朝" w:eastAsia="ＭＳ 明朝" w:hAnsi="ＭＳ 明朝" w:cs="Times New Roman" w:hint="eastAsia"/>
                <w:szCs w:val="21"/>
              </w:rPr>
              <w:t>契約</w:t>
            </w:r>
            <w:r w:rsidRPr="00C86F0B">
              <w:rPr>
                <w:rFonts w:ascii="ＭＳ 明朝" w:eastAsia="ＭＳ 明朝" w:hAnsi="ＭＳ 明朝" w:cs="Times New Roman" w:hint="eastAsia"/>
                <w:szCs w:val="21"/>
              </w:rPr>
              <w:t>におけるシステムの次期システムへのデータ移行を考慮し、汎用的なデータ形式で、全件分のデータ抽出を</w:t>
            </w:r>
            <w:r w:rsidR="00F7146B" w:rsidRPr="00C86F0B">
              <w:rPr>
                <w:rFonts w:ascii="ＭＳ 明朝" w:eastAsia="ＭＳ 明朝" w:hAnsi="ＭＳ 明朝" w:cs="Times New Roman" w:hint="eastAsia"/>
                <w:szCs w:val="21"/>
              </w:rPr>
              <w:t>行う</w:t>
            </w:r>
            <w:r w:rsidRPr="00C86F0B">
              <w:rPr>
                <w:rFonts w:ascii="ＭＳ 明朝" w:eastAsia="ＭＳ 明朝" w:hAnsi="ＭＳ 明朝" w:cs="Times New Roman" w:hint="eastAsia"/>
                <w:szCs w:val="21"/>
              </w:rPr>
              <w:t>こと。</w:t>
            </w:r>
          </w:p>
        </w:tc>
      </w:tr>
      <w:tr w:rsidR="002B286A" w:rsidRPr="00C86F0B" w14:paraId="45B6AA4B" w14:textId="77777777" w:rsidTr="002C2ECF">
        <w:tc>
          <w:tcPr>
            <w:tcW w:w="2268" w:type="dxa"/>
            <w:vMerge/>
          </w:tcPr>
          <w:p w14:paraId="47DC9942" w14:textId="77777777" w:rsidR="002B286A" w:rsidRPr="00C86F0B" w:rsidRDefault="002B286A" w:rsidP="002C2ECF">
            <w:pPr>
              <w:spacing w:line="276" w:lineRule="auto"/>
              <w:rPr>
                <w:rFonts w:ascii="ＭＳ 明朝" w:eastAsia="ＭＳ 明朝" w:hAnsi="ＭＳ 明朝" w:cs="Times New Roman"/>
                <w:szCs w:val="21"/>
              </w:rPr>
            </w:pPr>
          </w:p>
        </w:tc>
        <w:tc>
          <w:tcPr>
            <w:tcW w:w="5522" w:type="dxa"/>
          </w:tcPr>
          <w:p w14:paraId="74F06745" w14:textId="6BC10126" w:rsidR="002B286A" w:rsidRPr="00C86F0B" w:rsidRDefault="002B286A" w:rsidP="002B286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本</w:t>
            </w:r>
            <w:r w:rsidR="00A23FE4">
              <w:rPr>
                <w:rFonts w:ascii="ＭＳ 明朝" w:eastAsia="ＭＳ 明朝" w:hAnsi="ＭＳ 明朝" w:cs="Times New Roman" w:hint="eastAsia"/>
                <w:szCs w:val="21"/>
              </w:rPr>
              <w:t>契約</w:t>
            </w:r>
            <w:r w:rsidRPr="00C86F0B">
              <w:rPr>
                <w:rFonts w:ascii="ＭＳ 明朝" w:eastAsia="ＭＳ 明朝" w:hAnsi="ＭＳ 明朝" w:cs="Times New Roman" w:hint="eastAsia"/>
                <w:szCs w:val="21"/>
              </w:rPr>
              <w:t>におけるシステムの次期システムへのデータ移行を考慮し、最新のファイルレコードのレイアウト、コード表など必要となるドキュメントを提出すること。</w:t>
            </w:r>
          </w:p>
        </w:tc>
      </w:tr>
      <w:tr w:rsidR="002B286A" w:rsidRPr="00C86F0B" w14:paraId="34EE9010" w14:textId="77777777" w:rsidTr="002C2ECF">
        <w:tc>
          <w:tcPr>
            <w:tcW w:w="2268" w:type="dxa"/>
            <w:vMerge w:val="restart"/>
          </w:tcPr>
          <w:p w14:paraId="244617F5" w14:textId="3566C33E" w:rsidR="002B286A" w:rsidRPr="00C86F0B" w:rsidRDefault="002B286A" w:rsidP="002C2ECF">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廃棄</w:t>
            </w:r>
          </w:p>
        </w:tc>
        <w:tc>
          <w:tcPr>
            <w:tcW w:w="5522" w:type="dxa"/>
          </w:tcPr>
          <w:p w14:paraId="3011C63B" w14:textId="5EABA342" w:rsidR="002B286A" w:rsidRPr="00C86F0B" w:rsidRDefault="002B286A" w:rsidP="002B286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本システムのライフサイクル満了に伴い廃棄を行う際には、情報漏洩等を発生させないようにデータの消去を行うこと。</w:t>
            </w:r>
          </w:p>
        </w:tc>
      </w:tr>
      <w:tr w:rsidR="002B286A" w:rsidRPr="00C86F0B" w14:paraId="39B9C2CD" w14:textId="77777777" w:rsidTr="002C2ECF">
        <w:tc>
          <w:tcPr>
            <w:tcW w:w="2268" w:type="dxa"/>
            <w:vMerge/>
          </w:tcPr>
          <w:p w14:paraId="3C736ECE" w14:textId="77777777" w:rsidR="002B286A" w:rsidRPr="00C86F0B" w:rsidRDefault="002B286A" w:rsidP="002C2ECF">
            <w:pPr>
              <w:spacing w:line="276" w:lineRule="auto"/>
              <w:rPr>
                <w:rFonts w:ascii="ＭＳ 明朝" w:eastAsia="ＭＳ 明朝" w:hAnsi="ＭＳ 明朝" w:cs="Times New Roman"/>
                <w:szCs w:val="21"/>
              </w:rPr>
            </w:pPr>
          </w:p>
        </w:tc>
        <w:tc>
          <w:tcPr>
            <w:tcW w:w="5522" w:type="dxa"/>
          </w:tcPr>
          <w:p w14:paraId="336EB8F1" w14:textId="79A31495" w:rsidR="002B286A" w:rsidRPr="00C86F0B" w:rsidRDefault="002B286A" w:rsidP="002B286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廃棄するハードウェアがある場合には、安全に配慮して機器の取り外しを行うこと。</w:t>
            </w:r>
          </w:p>
        </w:tc>
      </w:tr>
    </w:tbl>
    <w:p w14:paraId="70BFCFA0" w14:textId="098D1055" w:rsidR="002C2ECF" w:rsidRPr="00C86F0B" w:rsidRDefault="002C2ECF" w:rsidP="001562AE">
      <w:pPr>
        <w:spacing w:line="276" w:lineRule="auto"/>
        <w:rPr>
          <w:rFonts w:ascii="ＭＳ 明朝" w:eastAsia="ＭＳ 明朝" w:hAnsi="ＭＳ 明朝" w:cs="Times New Roman"/>
          <w:szCs w:val="21"/>
        </w:rPr>
      </w:pPr>
    </w:p>
    <w:p w14:paraId="03B8533E" w14:textId="27E13A21" w:rsidR="002C2ECF" w:rsidRPr="00C86F0B" w:rsidRDefault="002C2ECF" w:rsidP="00FF5E0F">
      <w:pPr>
        <w:pStyle w:val="2"/>
        <w:rPr>
          <w:rFonts w:ascii="ＭＳ 明朝" w:eastAsia="ＭＳ 明朝" w:hAnsi="ＭＳ 明朝"/>
        </w:rPr>
      </w:pPr>
      <w:bookmarkStart w:id="22" w:name="_Toc192068161"/>
      <w:r w:rsidRPr="00C86F0B">
        <w:rPr>
          <w:rFonts w:ascii="ＭＳ 明朝" w:eastAsia="ＭＳ 明朝" w:hAnsi="ＭＳ 明朝" w:hint="eastAsia"/>
        </w:rPr>
        <w:t>５－２　保守作業要件</w:t>
      </w:r>
      <w:bookmarkEnd w:id="22"/>
    </w:p>
    <w:p w14:paraId="5DCFC447" w14:textId="65B760F6" w:rsidR="00D76879" w:rsidRPr="00C86F0B" w:rsidRDefault="00D76879" w:rsidP="00D76879">
      <w:pPr>
        <w:spacing w:line="276" w:lineRule="auto"/>
        <w:ind w:leftChars="300" w:left="630"/>
        <w:rPr>
          <w:rFonts w:ascii="ＭＳ 明朝" w:eastAsia="ＭＳ 明朝" w:hAnsi="ＭＳ 明朝" w:cs="Times New Roman"/>
          <w:szCs w:val="21"/>
        </w:rPr>
      </w:pPr>
      <w:r w:rsidRPr="00C86F0B">
        <w:rPr>
          <w:rFonts w:ascii="ＭＳ 明朝" w:eastAsia="ＭＳ 明朝" w:hAnsi="ＭＳ 明朝" w:cs="Times New Roman" w:hint="eastAsia"/>
          <w:szCs w:val="21"/>
        </w:rPr>
        <w:t xml:space="preserve">　保守業務は、問合せ窓口を設置し、・</w:t>
      </w:r>
      <w:r w:rsidRPr="00C86F0B">
        <w:rPr>
          <w:rFonts w:ascii="ＭＳ 明朝" w:eastAsia="ＭＳ 明朝" w:hAnsi="ＭＳ 明朝" w:cs="Times New Roman"/>
          <w:szCs w:val="21"/>
        </w:rPr>
        <w:t>OS 関連・パッケージ・ミドルウェア関連等、本シス</w:t>
      </w:r>
      <w:r w:rsidRPr="00C86F0B">
        <w:rPr>
          <w:rFonts w:ascii="ＭＳ 明朝" w:eastAsia="ＭＳ 明朝" w:hAnsi="ＭＳ 明朝" w:cs="Times New Roman" w:hint="eastAsia"/>
          <w:szCs w:val="21"/>
        </w:rPr>
        <w:t>テムに係る障害に対する対応とバージョンアップ等の変更に対する対応を実施することとする。</w:t>
      </w:r>
    </w:p>
    <w:p w14:paraId="21377FC6" w14:textId="6655F7A1" w:rsidR="002C2ECF" w:rsidRPr="00C86F0B" w:rsidRDefault="00D76879" w:rsidP="00D76879">
      <w:pPr>
        <w:spacing w:line="276" w:lineRule="auto"/>
        <w:ind w:leftChars="300" w:left="63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保守作業を実施するに当たり、業務上、利用を許可していない機器やソフトウェア等を持ち込んで作業する場合には、</w:t>
      </w:r>
      <w:r w:rsidR="009052F8">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と協議の上、実施すること。</w:t>
      </w:r>
    </w:p>
    <w:tbl>
      <w:tblPr>
        <w:tblStyle w:val="a4"/>
        <w:tblW w:w="0" w:type="auto"/>
        <w:tblInd w:w="704" w:type="dxa"/>
        <w:tblLook w:val="04A0" w:firstRow="1" w:lastRow="0" w:firstColumn="1" w:lastColumn="0" w:noHBand="0" w:noVBand="1"/>
      </w:tblPr>
      <w:tblGrid>
        <w:gridCol w:w="2268"/>
        <w:gridCol w:w="5522"/>
      </w:tblGrid>
      <w:tr w:rsidR="005B6FC8" w:rsidRPr="00C86F0B" w14:paraId="69AD7BE0" w14:textId="77777777" w:rsidTr="005B6FC8">
        <w:tc>
          <w:tcPr>
            <w:tcW w:w="2268" w:type="dxa"/>
            <w:vMerge w:val="restart"/>
          </w:tcPr>
          <w:p w14:paraId="1B69C900" w14:textId="460B8482" w:rsidR="005B6FC8" w:rsidRPr="00C86F0B" w:rsidRDefault="005B6FC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保守契約時間</w:t>
            </w:r>
          </w:p>
        </w:tc>
        <w:tc>
          <w:tcPr>
            <w:tcW w:w="5522" w:type="dxa"/>
          </w:tcPr>
          <w:p w14:paraId="4450C54A" w14:textId="26AFE554"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開庁日・開庁時間帯は</w:t>
            </w:r>
            <w:r w:rsidR="0009695B" w:rsidRPr="00C86F0B">
              <w:rPr>
                <w:rFonts w:ascii="ＭＳ 明朝" w:eastAsia="ＭＳ 明朝" w:hAnsi="ＭＳ 明朝" w:cs="Times New Roman" w:hint="eastAsia"/>
                <w:szCs w:val="21"/>
              </w:rPr>
              <w:t>平日</w:t>
            </w:r>
            <w:r w:rsidRPr="00C86F0B">
              <w:rPr>
                <w:rFonts w:ascii="ＭＳ 明朝" w:eastAsia="ＭＳ 明朝" w:hAnsi="ＭＳ 明朝" w:cs="Times New Roman"/>
                <w:szCs w:val="21"/>
              </w:rPr>
              <w:t>8:30～17:15 とする</w:t>
            </w:r>
            <w:r w:rsidRPr="00C86F0B">
              <w:rPr>
                <w:rFonts w:ascii="ＭＳ 明朝" w:eastAsia="ＭＳ 明朝" w:hAnsi="ＭＳ 明朝" w:cs="Times New Roman" w:hint="eastAsia"/>
                <w:szCs w:val="21"/>
              </w:rPr>
              <w:t>こと。</w:t>
            </w:r>
          </w:p>
        </w:tc>
      </w:tr>
      <w:tr w:rsidR="005B6FC8" w:rsidRPr="00C86F0B" w14:paraId="0A23DC67" w14:textId="77777777" w:rsidTr="005B6FC8">
        <w:tc>
          <w:tcPr>
            <w:tcW w:w="2268" w:type="dxa"/>
            <w:vMerge/>
          </w:tcPr>
          <w:p w14:paraId="3F7631F7" w14:textId="77777777" w:rsidR="005B6FC8" w:rsidRPr="00C86F0B" w:rsidRDefault="005B6FC8" w:rsidP="001562AE">
            <w:pPr>
              <w:spacing w:line="276" w:lineRule="auto"/>
              <w:rPr>
                <w:rFonts w:ascii="ＭＳ 明朝" w:eastAsia="ＭＳ 明朝" w:hAnsi="ＭＳ 明朝" w:cs="Times New Roman"/>
                <w:szCs w:val="21"/>
              </w:rPr>
            </w:pPr>
          </w:p>
        </w:tc>
        <w:tc>
          <w:tcPr>
            <w:tcW w:w="5522" w:type="dxa"/>
          </w:tcPr>
          <w:p w14:paraId="3467B8A8" w14:textId="0B09B9D4" w:rsidR="005B6FC8" w:rsidRPr="00C86F0B" w:rsidRDefault="005B6FC8" w:rsidP="008A25E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上記以外の時間帯に発生した障害については、翌営業日に</w:t>
            </w:r>
            <w:r w:rsidR="008A25EA">
              <w:rPr>
                <w:rFonts w:ascii="ＭＳ 明朝" w:eastAsia="ＭＳ 明朝" w:hAnsi="ＭＳ 明朝" w:cs="Times New Roman" w:hint="eastAsia"/>
                <w:szCs w:val="21"/>
              </w:rPr>
              <w:t>速やか</w:t>
            </w:r>
            <w:r w:rsidRPr="00C86F0B">
              <w:rPr>
                <w:rFonts w:ascii="ＭＳ 明朝" w:eastAsia="ＭＳ 明朝" w:hAnsi="ＭＳ 明朝" w:cs="Times New Roman" w:hint="eastAsia"/>
                <w:szCs w:val="21"/>
              </w:rPr>
              <w:t>に保守対応すること（システム障害時の緊急対応はこの限りではないこととする）。</w:t>
            </w:r>
          </w:p>
        </w:tc>
      </w:tr>
      <w:tr w:rsidR="005B6FC8" w:rsidRPr="00C86F0B" w14:paraId="47F57744" w14:textId="77777777" w:rsidTr="005B6FC8">
        <w:tc>
          <w:tcPr>
            <w:tcW w:w="2268" w:type="dxa"/>
            <w:vMerge w:val="restart"/>
          </w:tcPr>
          <w:p w14:paraId="1CCB06F4" w14:textId="3C95338C" w:rsidR="005B6FC8" w:rsidRPr="00C86F0B" w:rsidRDefault="005B6FC8" w:rsidP="001562AE">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保守体制</w:t>
            </w:r>
          </w:p>
        </w:tc>
        <w:tc>
          <w:tcPr>
            <w:tcW w:w="5522" w:type="dxa"/>
          </w:tcPr>
          <w:p w14:paraId="33D68693" w14:textId="7568D5BE"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保守業務は区に常駐しない体制で対応すること。</w:t>
            </w:r>
          </w:p>
        </w:tc>
      </w:tr>
      <w:tr w:rsidR="005B6FC8" w:rsidRPr="00C86F0B" w14:paraId="6E9736EC" w14:textId="77777777" w:rsidTr="005B6FC8">
        <w:tc>
          <w:tcPr>
            <w:tcW w:w="2268" w:type="dxa"/>
            <w:vMerge/>
          </w:tcPr>
          <w:p w14:paraId="2EED3895" w14:textId="77777777" w:rsidR="005B6FC8" w:rsidRPr="00C86F0B" w:rsidRDefault="005B6FC8" w:rsidP="001562AE">
            <w:pPr>
              <w:spacing w:line="276" w:lineRule="auto"/>
              <w:rPr>
                <w:rFonts w:ascii="ＭＳ 明朝" w:eastAsia="ＭＳ 明朝" w:hAnsi="ＭＳ 明朝" w:cs="Times New Roman"/>
                <w:szCs w:val="21"/>
              </w:rPr>
            </w:pPr>
          </w:p>
        </w:tc>
        <w:tc>
          <w:tcPr>
            <w:tcW w:w="5522" w:type="dxa"/>
          </w:tcPr>
          <w:p w14:paraId="5DA06D8A" w14:textId="41923228" w:rsidR="005B6FC8" w:rsidRPr="00C86F0B" w:rsidRDefault="000B261C" w:rsidP="002B411D">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受託</w:t>
            </w:r>
            <w:r w:rsidR="005B6FC8" w:rsidRPr="00C86F0B">
              <w:rPr>
                <w:rFonts w:ascii="ＭＳ 明朝" w:eastAsia="ＭＳ 明朝" w:hAnsi="ＭＳ 明朝" w:cs="Times New Roman" w:hint="eastAsia"/>
                <w:szCs w:val="21"/>
              </w:rPr>
              <w:t>者</w:t>
            </w:r>
            <w:r>
              <w:rPr>
                <w:rFonts w:ascii="ＭＳ 明朝" w:eastAsia="ＭＳ 明朝" w:hAnsi="ＭＳ 明朝" w:cs="Times New Roman" w:hint="eastAsia"/>
                <w:szCs w:val="21"/>
              </w:rPr>
              <w:t>は</w:t>
            </w:r>
            <w:r w:rsidR="005B6FC8" w:rsidRPr="00C86F0B">
              <w:rPr>
                <w:rFonts w:ascii="ＭＳ 明朝" w:eastAsia="ＭＳ 明朝" w:hAnsi="ＭＳ 明朝" w:cs="Times New Roman" w:hint="eastAsia"/>
                <w:szCs w:val="21"/>
              </w:rPr>
              <w:t>、</w:t>
            </w:r>
            <w:r w:rsidR="00C569CD" w:rsidRPr="00C86F0B">
              <w:rPr>
                <w:rFonts w:ascii="ＭＳ 明朝" w:eastAsia="ＭＳ 明朝" w:hAnsi="ＭＳ 明朝" w:cs="Times New Roman" w:hint="eastAsia"/>
                <w:szCs w:val="21"/>
              </w:rPr>
              <w:t>開庁時間に対応した連絡窓口を設けること。また、</w:t>
            </w:r>
            <w:r w:rsidR="009052F8">
              <w:rPr>
                <w:rFonts w:ascii="ＭＳ 明朝" w:eastAsia="ＭＳ 明朝" w:hAnsi="ＭＳ 明朝" w:cs="Times New Roman" w:hint="eastAsia"/>
                <w:szCs w:val="21"/>
              </w:rPr>
              <w:t>区</w:t>
            </w:r>
            <w:r w:rsidR="00C569CD" w:rsidRPr="00C86F0B">
              <w:rPr>
                <w:rFonts w:ascii="ＭＳ 明朝" w:eastAsia="ＭＳ 明朝" w:hAnsi="ＭＳ 明朝" w:cs="Times New Roman" w:hint="eastAsia"/>
                <w:szCs w:val="21"/>
              </w:rPr>
              <w:t>から連絡を受け</w:t>
            </w:r>
            <w:r>
              <w:rPr>
                <w:rFonts w:ascii="ＭＳ 明朝" w:eastAsia="ＭＳ 明朝" w:hAnsi="ＭＳ 明朝" w:cs="Times New Roman" w:hint="eastAsia"/>
                <w:szCs w:val="21"/>
              </w:rPr>
              <w:t>た</w:t>
            </w:r>
            <w:r w:rsidR="009052F8">
              <w:rPr>
                <w:rFonts w:ascii="ＭＳ 明朝" w:eastAsia="ＭＳ 明朝" w:hAnsi="ＭＳ 明朝" w:cs="Times New Roman" w:hint="eastAsia"/>
                <w:szCs w:val="21"/>
              </w:rPr>
              <w:t>場合</w:t>
            </w:r>
            <w:r w:rsidR="00C569CD" w:rsidRPr="00C86F0B">
              <w:rPr>
                <w:rFonts w:ascii="ＭＳ 明朝" w:eastAsia="ＭＳ 明朝" w:hAnsi="ＭＳ 明朝" w:cs="Times New Roman" w:hint="eastAsia"/>
                <w:szCs w:val="21"/>
              </w:rPr>
              <w:t>、翌開庁日までに障害や不具合を解消できる体制をとること。</w:t>
            </w:r>
          </w:p>
        </w:tc>
      </w:tr>
      <w:tr w:rsidR="005B6FC8" w:rsidRPr="00C86F0B" w14:paraId="307913BF" w14:textId="77777777" w:rsidTr="005B6FC8">
        <w:tc>
          <w:tcPr>
            <w:tcW w:w="2268" w:type="dxa"/>
            <w:vMerge/>
          </w:tcPr>
          <w:p w14:paraId="3A22FC3D" w14:textId="77777777" w:rsidR="005B6FC8" w:rsidRPr="00C86F0B" w:rsidRDefault="005B6FC8" w:rsidP="001562AE">
            <w:pPr>
              <w:spacing w:line="276" w:lineRule="auto"/>
              <w:rPr>
                <w:rFonts w:ascii="ＭＳ 明朝" w:eastAsia="ＭＳ 明朝" w:hAnsi="ＭＳ 明朝" w:cs="Times New Roman"/>
                <w:szCs w:val="21"/>
              </w:rPr>
            </w:pPr>
          </w:p>
        </w:tc>
        <w:tc>
          <w:tcPr>
            <w:tcW w:w="5522" w:type="dxa"/>
          </w:tcPr>
          <w:p w14:paraId="6B33776A" w14:textId="209B06B8" w:rsidR="005B6FC8" w:rsidRPr="00C86F0B" w:rsidRDefault="005B6FC8" w:rsidP="009052F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保守対象に不具合が判明した場合や、緊急に必要な予防保守等の定期メンテナンス日以外の緊急保守作業が必要となった場合は、直ちに</w:t>
            </w:r>
            <w:r w:rsidR="009052F8">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と調整を実施し、実施日時・作業手順等を取り決めて</w:t>
            </w:r>
            <w:r w:rsidR="008A25EA">
              <w:rPr>
                <w:rFonts w:ascii="ＭＳ 明朝" w:eastAsia="ＭＳ 明朝" w:hAnsi="ＭＳ 明朝" w:cs="Times New Roman" w:hint="eastAsia"/>
                <w:szCs w:val="21"/>
              </w:rPr>
              <w:t>、</w:t>
            </w:r>
            <w:r w:rsidRPr="00C86F0B">
              <w:rPr>
                <w:rFonts w:ascii="ＭＳ 明朝" w:eastAsia="ＭＳ 明朝" w:hAnsi="ＭＳ 明朝" w:cs="Times New Roman" w:hint="eastAsia"/>
                <w:szCs w:val="21"/>
              </w:rPr>
              <w:t>速やかに保守作業を行うこと。</w:t>
            </w:r>
          </w:p>
        </w:tc>
      </w:tr>
      <w:tr w:rsidR="005B6FC8" w:rsidRPr="00C86F0B" w14:paraId="12AA28F9" w14:textId="77777777" w:rsidTr="005B6FC8">
        <w:tc>
          <w:tcPr>
            <w:tcW w:w="2268" w:type="dxa"/>
            <w:vMerge/>
          </w:tcPr>
          <w:p w14:paraId="2FF75224" w14:textId="77777777" w:rsidR="005B6FC8" w:rsidRPr="00C86F0B" w:rsidRDefault="005B6FC8" w:rsidP="005B6FC8">
            <w:pPr>
              <w:spacing w:line="276" w:lineRule="auto"/>
              <w:rPr>
                <w:rFonts w:ascii="ＭＳ 明朝" w:eastAsia="ＭＳ 明朝" w:hAnsi="ＭＳ 明朝" w:cs="Times New Roman"/>
                <w:szCs w:val="21"/>
              </w:rPr>
            </w:pPr>
          </w:p>
        </w:tc>
        <w:tc>
          <w:tcPr>
            <w:tcW w:w="5522" w:type="dxa"/>
          </w:tcPr>
          <w:p w14:paraId="3E16FB0E" w14:textId="7C1E8A1E" w:rsidR="005B6FC8" w:rsidRPr="00C86F0B" w:rsidRDefault="005B6FC8" w:rsidP="009052F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構成するハードウェア、ソフトウェア等は全て保守対象と考え、</w:t>
            </w:r>
            <w:r w:rsidR="009052F8">
              <w:rPr>
                <w:rFonts w:ascii="ＭＳ 明朝" w:eastAsia="ＭＳ 明朝" w:hAnsi="ＭＳ 明朝" w:cs="Times New Roman" w:hint="eastAsia"/>
                <w:szCs w:val="21"/>
              </w:rPr>
              <w:t>受託</w:t>
            </w:r>
            <w:r w:rsidRPr="00C86F0B">
              <w:rPr>
                <w:rFonts w:ascii="ＭＳ 明朝" w:eastAsia="ＭＳ 明朝" w:hAnsi="ＭＳ 明朝" w:cs="Times New Roman" w:hint="eastAsia"/>
                <w:szCs w:val="21"/>
              </w:rPr>
              <w:t>者は各構成要素の保守実態に関わらず、一括し</w:t>
            </w:r>
            <w:r w:rsidR="001C3794">
              <w:rPr>
                <w:rFonts w:ascii="ＭＳ 明朝" w:eastAsia="ＭＳ 明朝" w:hAnsi="ＭＳ 明朝" w:cs="Times New Roman" w:hint="eastAsia"/>
                <w:szCs w:val="21"/>
              </w:rPr>
              <w:t>た</w:t>
            </w:r>
            <w:r w:rsidRPr="00C86F0B">
              <w:rPr>
                <w:rFonts w:ascii="ＭＳ 明朝" w:eastAsia="ＭＳ 明朝" w:hAnsi="ＭＳ 明朝" w:cs="Times New Roman" w:hint="eastAsia"/>
                <w:szCs w:val="21"/>
              </w:rPr>
              <w:t>窓口として機能すること。</w:t>
            </w:r>
          </w:p>
        </w:tc>
      </w:tr>
      <w:tr w:rsidR="00C569CD" w:rsidRPr="00C86F0B" w14:paraId="1441BB33" w14:textId="77777777" w:rsidTr="005B6FC8">
        <w:tc>
          <w:tcPr>
            <w:tcW w:w="2268" w:type="dxa"/>
            <w:vMerge w:val="restart"/>
          </w:tcPr>
          <w:p w14:paraId="7977CC36" w14:textId="10FB2344" w:rsidR="00C569CD" w:rsidRPr="00C86F0B" w:rsidRDefault="00C569CD"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障害発生時</w:t>
            </w:r>
          </w:p>
        </w:tc>
        <w:tc>
          <w:tcPr>
            <w:tcW w:w="5522" w:type="dxa"/>
          </w:tcPr>
          <w:p w14:paraId="03E21B66" w14:textId="3AA5AB4B" w:rsidR="00C569CD" w:rsidRPr="00C86F0B" w:rsidRDefault="00C569CD" w:rsidP="009052F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障害が発生した際には、障害箇所の調査、原因の調査を行い、速やかに</w:t>
            </w:r>
            <w:r w:rsidR="009052F8">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に報告すること。</w:t>
            </w:r>
          </w:p>
        </w:tc>
      </w:tr>
      <w:tr w:rsidR="00C569CD" w:rsidRPr="00C86F0B" w14:paraId="77C356BE" w14:textId="77777777" w:rsidTr="005B6FC8">
        <w:tc>
          <w:tcPr>
            <w:tcW w:w="2268" w:type="dxa"/>
            <w:vMerge/>
          </w:tcPr>
          <w:p w14:paraId="1139A7B0" w14:textId="77777777" w:rsidR="00C569CD" w:rsidRPr="00C86F0B" w:rsidRDefault="00C569CD" w:rsidP="005B6FC8">
            <w:pPr>
              <w:spacing w:line="276" w:lineRule="auto"/>
              <w:rPr>
                <w:rFonts w:ascii="ＭＳ 明朝" w:eastAsia="ＭＳ 明朝" w:hAnsi="ＭＳ 明朝" w:cs="Times New Roman"/>
                <w:szCs w:val="21"/>
              </w:rPr>
            </w:pPr>
          </w:p>
        </w:tc>
        <w:tc>
          <w:tcPr>
            <w:tcW w:w="5522" w:type="dxa"/>
          </w:tcPr>
          <w:p w14:paraId="6BE2D2F1" w14:textId="1084B694" w:rsidR="00C569CD" w:rsidRPr="00C86F0B" w:rsidRDefault="00C569CD" w:rsidP="00E0041A">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障害が発生した際には、</w:t>
            </w:r>
            <w:r w:rsidR="00E0041A">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及び関連システム保守業者等と連携し、速やかに現場対応を行うなど、障害原因の除去のために必要な措置を講じるとともに、復旧方法について事前に</w:t>
            </w:r>
            <w:r w:rsidR="00C8599C">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と協議の上で、</w:t>
            </w:r>
            <w:r w:rsidR="00E0041A">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の承諾を得ること。また、本保守対象が障害の起因でない場合も、復旧に必要な対応を求めた場合は対応すること。</w:t>
            </w:r>
          </w:p>
        </w:tc>
      </w:tr>
      <w:tr w:rsidR="00C569CD" w:rsidRPr="00C86F0B" w14:paraId="0CC6F967" w14:textId="77777777" w:rsidTr="005B6FC8">
        <w:tc>
          <w:tcPr>
            <w:tcW w:w="2268" w:type="dxa"/>
            <w:vMerge/>
          </w:tcPr>
          <w:p w14:paraId="123CB7F7" w14:textId="77777777" w:rsidR="00C569CD" w:rsidRPr="00C86F0B" w:rsidRDefault="00C569CD" w:rsidP="005B6FC8">
            <w:pPr>
              <w:spacing w:line="276" w:lineRule="auto"/>
              <w:rPr>
                <w:rFonts w:ascii="ＭＳ 明朝" w:eastAsia="ＭＳ 明朝" w:hAnsi="ＭＳ 明朝" w:cs="Times New Roman"/>
                <w:szCs w:val="21"/>
              </w:rPr>
            </w:pPr>
          </w:p>
        </w:tc>
        <w:tc>
          <w:tcPr>
            <w:tcW w:w="5522" w:type="dxa"/>
          </w:tcPr>
          <w:p w14:paraId="3E6A3D85" w14:textId="58724278" w:rsidR="00C569CD" w:rsidRPr="00C86F0B" w:rsidRDefault="00C569CD" w:rsidP="00C569CD">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障害が発生した際には、障害発生状況を的確に把握し記録管理の上、同一事象の再発防止及び類似事象の発生予防のため、原因究明、対応策の検討・実施、再発防止策の検討・実施等の支援を行うこと。</w:t>
            </w:r>
            <w:r w:rsidR="002B411D">
              <w:rPr>
                <w:rFonts w:ascii="ＭＳ 明朝" w:eastAsia="ＭＳ 明朝" w:hAnsi="ＭＳ 明朝" w:cs="Times New Roman" w:hint="eastAsia"/>
                <w:szCs w:val="21"/>
              </w:rPr>
              <w:t>また、受託者側に原因があった場合、原因及び対応策について報告書にまとめて提出すること。</w:t>
            </w:r>
          </w:p>
        </w:tc>
      </w:tr>
      <w:tr w:rsidR="005B6FC8" w:rsidRPr="00C86F0B" w14:paraId="67C076E8" w14:textId="77777777" w:rsidTr="005B6FC8">
        <w:tc>
          <w:tcPr>
            <w:tcW w:w="2268" w:type="dxa"/>
            <w:vMerge w:val="restart"/>
          </w:tcPr>
          <w:p w14:paraId="2C0F70E0" w14:textId="2D8103BA"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定期保守</w:t>
            </w:r>
          </w:p>
        </w:tc>
        <w:tc>
          <w:tcPr>
            <w:tcW w:w="5522" w:type="dxa"/>
          </w:tcPr>
          <w:p w14:paraId="6769FA9E" w14:textId="510155E7"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予め計画を設定した上で、定期的に点検、報告を行うこと。</w:t>
            </w:r>
          </w:p>
        </w:tc>
      </w:tr>
      <w:tr w:rsidR="005B6FC8" w:rsidRPr="00C86F0B" w14:paraId="6721DFC9" w14:textId="77777777" w:rsidTr="005B6FC8">
        <w:tc>
          <w:tcPr>
            <w:tcW w:w="2268" w:type="dxa"/>
            <w:vMerge/>
          </w:tcPr>
          <w:p w14:paraId="0F15EB4D" w14:textId="77777777" w:rsidR="005B6FC8" w:rsidRPr="00C86F0B" w:rsidRDefault="005B6FC8" w:rsidP="005B6FC8">
            <w:pPr>
              <w:spacing w:line="276" w:lineRule="auto"/>
              <w:rPr>
                <w:rFonts w:ascii="ＭＳ 明朝" w:eastAsia="ＭＳ 明朝" w:hAnsi="ＭＳ 明朝" w:cs="Times New Roman"/>
                <w:szCs w:val="21"/>
              </w:rPr>
            </w:pPr>
          </w:p>
        </w:tc>
        <w:tc>
          <w:tcPr>
            <w:tcW w:w="5522" w:type="dxa"/>
          </w:tcPr>
          <w:p w14:paraId="56F098C7" w14:textId="7E706A79"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定期システム保守作業のためのメンテナンス可能日は、定例スケジュール化すること。</w:t>
            </w:r>
          </w:p>
        </w:tc>
      </w:tr>
      <w:tr w:rsidR="005B6FC8" w:rsidRPr="00C86F0B" w14:paraId="0535F7E9" w14:textId="77777777" w:rsidTr="005B6FC8">
        <w:tc>
          <w:tcPr>
            <w:tcW w:w="2268" w:type="dxa"/>
          </w:tcPr>
          <w:p w14:paraId="34CD1481" w14:textId="17988BFA"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定期報告</w:t>
            </w:r>
          </w:p>
        </w:tc>
        <w:tc>
          <w:tcPr>
            <w:tcW w:w="5522" w:type="dxa"/>
          </w:tcPr>
          <w:p w14:paraId="3A98710E" w14:textId="7E68CBF5" w:rsidR="005B6FC8" w:rsidRPr="00C86F0B" w:rsidRDefault="005B6FC8" w:rsidP="005B6FC8">
            <w:pPr>
              <w:tabs>
                <w:tab w:val="left" w:pos="1740"/>
              </w:tabs>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定期報告会を開催し保守対応状況の報告を行うこと。開催時期は別途協議の上、決定する。</w:t>
            </w:r>
          </w:p>
        </w:tc>
      </w:tr>
      <w:tr w:rsidR="005B6FC8" w:rsidRPr="00C86F0B" w14:paraId="391670B9" w14:textId="77777777" w:rsidTr="005B6FC8">
        <w:tc>
          <w:tcPr>
            <w:tcW w:w="2268" w:type="dxa"/>
          </w:tcPr>
          <w:p w14:paraId="4B9DDD89" w14:textId="4BCAFBFE"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ドキュメントの維持管理</w:t>
            </w:r>
          </w:p>
        </w:tc>
        <w:tc>
          <w:tcPr>
            <w:tcW w:w="5522" w:type="dxa"/>
          </w:tcPr>
          <w:p w14:paraId="0248ACB6" w14:textId="5406ACB8"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保守等によりドキュメント変更が発生した場合、納入済みのドキュメントを訂正すると共に、変更した設定情報等を適切に管理すること。</w:t>
            </w:r>
          </w:p>
        </w:tc>
      </w:tr>
      <w:tr w:rsidR="005B6FC8" w:rsidRPr="00C86F0B" w14:paraId="7539FA32" w14:textId="77777777" w:rsidTr="005B6FC8">
        <w:tc>
          <w:tcPr>
            <w:tcW w:w="2268" w:type="dxa"/>
            <w:vMerge w:val="restart"/>
          </w:tcPr>
          <w:p w14:paraId="6551AF8E" w14:textId="3A6F53CD"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パッケージ等の保守</w:t>
            </w:r>
          </w:p>
        </w:tc>
        <w:tc>
          <w:tcPr>
            <w:tcW w:w="5522" w:type="dxa"/>
          </w:tcPr>
          <w:p w14:paraId="09C8BE52" w14:textId="7E69911F"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改良、機能強化等によるバージョンアップの情報提供、</w:t>
            </w:r>
            <w:r w:rsidRPr="00C86F0B">
              <w:rPr>
                <w:rFonts w:ascii="ＭＳ 明朝" w:eastAsia="ＭＳ 明朝" w:hAnsi="ＭＳ 明朝" w:cs="Times New Roman" w:hint="eastAsia"/>
                <w:szCs w:val="21"/>
              </w:rPr>
              <w:lastRenderedPageBreak/>
              <w:t>適用対応を行うこと。</w:t>
            </w:r>
          </w:p>
        </w:tc>
      </w:tr>
      <w:tr w:rsidR="005B6FC8" w:rsidRPr="00C86F0B" w14:paraId="707A5446" w14:textId="77777777" w:rsidTr="005B6FC8">
        <w:tc>
          <w:tcPr>
            <w:tcW w:w="2268" w:type="dxa"/>
            <w:vMerge/>
          </w:tcPr>
          <w:p w14:paraId="32B1F532" w14:textId="77777777" w:rsidR="005B6FC8" w:rsidRPr="00C86F0B" w:rsidRDefault="005B6FC8" w:rsidP="005B6FC8">
            <w:pPr>
              <w:spacing w:line="276" w:lineRule="auto"/>
              <w:rPr>
                <w:rFonts w:ascii="ＭＳ 明朝" w:eastAsia="ＭＳ 明朝" w:hAnsi="ＭＳ 明朝" w:cs="Times New Roman"/>
                <w:szCs w:val="21"/>
              </w:rPr>
            </w:pPr>
          </w:p>
        </w:tc>
        <w:tc>
          <w:tcPr>
            <w:tcW w:w="5522" w:type="dxa"/>
          </w:tcPr>
          <w:p w14:paraId="701854CE" w14:textId="1A210949"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バージョンアップによるプログラムリリースや配布について、必要性を検証した上で、システムの運用に支障のないよう実施できること。</w:t>
            </w:r>
          </w:p>
        </w:tc>
      </w:tr>
      <w:tr w:rsidR="005B6FC8" w:rsidRPr="00C86F0B" w14:paraId="6B41BF7E" w14:textId="77777777" w:rsidTr="005B6FC8">
        <w:tc>
          <w:tcPr>
            <w:tcW w:w="2268" w:type="dxa"/>
          </w:tcPr>
          <w:p w14:paraId="730A1496" w14:textId="4CEFB856" w:rsidR="005B6FC8" w:rsidRPr="00C86F0B" w:rsidRDefault="005B6FC8" w:rsidP="005B6F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その他保守作業</w:t>
            </w:r>
          </w:p>
        </w:tc>
        <w:tc>
          <w:tcPr>
            <w:tcW w:w="5522" w:type="dxa"/>
          </w:tcPr>
          <w:p w14:paraId="5E22E119" w14:textId="32ECB744" w:rsidR="00C670C8" w:rsidRPr="00C86F0B" w:rsidRDefault="00C670C8" w:rsidP="00C670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その他の保守作業として以下を想定すること。</w:t>
            </w:r>
          </w:p>
          <w:p w14:paraId="73E75B1F" w14:textId="5F6AA208" w:rsidR="00C670C8" w:rsidRPr="00C86F0B" w:rsidRDefault="00C670C8" w:rsidP="00C670C8">
            <w:pPr>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w:t>
            </w:r>
            <w:r w:rsidR="0009695B" w:rsidRPr="00C86F0B">
              <w:rPr>
                <w:rFonts w:ascii="ＭＳ 明朝" w:eastAsia="ＭＳ 明朝" w:hAnsi="ＭＳ 明朝" w:cs="Times New Roman" w:hint="eastAsia"/>
                <w:szCs w:val="21"/>
              </w:rPr>
              <w:t>利用者</w:t>
            </w:r>
            <w:r w:rsidRPr="00C86F0B">
              <w:rPr>
                <w:rFonts w:ascii="ＭＳ 明朝" w:eastAsia="ＭＳ 明朝" w:hAnsi="ＭＳ 明朝" w:cs="Times New Roman" w:hint="eastAsia"/>
                <w:szCs w:val="21"/>
              </w:rPr>
              <w:t>の操作ミス等で、不正データが生じた場合の対応方法の報告</w:t>
            </w:r>
          </w:p>
          <w:p w14:paraId="41541C91" w14:textId="25FE76A7" w:rsidR="00C670C8" w:rsidRPr="00C86F0B" w:rsidRDefault="00C670C8" w:rsidP="00C670C8">
            <w:pPr>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・セットアップ項目（登録文言、組織コード等）の変更</w:t>
            </w:r>
          </w:p>
          <w:p w14:paraId="64C4C18A" w14:textId="5081B020" w:rsidR="005B6FC8" w:rsidRPr="00C86F0B" w:rsidRDefault="00C670C8" w:rsidP="00C670C8">
            <w:pPr>
              <w:spacing w:line="276" w:lineRule="auto"/>
              <w:ind w:leftChars="100" w:left="210"/>
              <w:rPr>
                <w:rFonts w:ascii="ＭＳ 明朝" w:eastAsia="ＭＳ 明朝" w:hAnsi="ＭＳ 明朝" w:cs="Times New Roman"/>
                <w:szCs w:val="21"/>
              </w:rPr>
            </w:pPr>
            <w:r w:rsidRPr="00C86F0B">
              <w:rPr>
                <w:rFonts w:ascii="ＭＳ 明朝" w:eastAsia="ＭＳ 明朝" w:hAnsi="ＭＳ 明朝" w:cs="Times New Roman" w:hint="eastAsia"/>
                <w:szCs w:val="21"/>
              </w:rPr>
              <w:t>・組織コード等のコード体系の変更が見込まれる場合に、変更可否の調査と対応方法（代替案を含む）の報告</w:t>
            </w:r>
          </w:p>
        </w:tc>
      </w:tr>
      <w:tr w:rsidR="005B6FC8" w:rsidRPr="00C86F0B" w14:paraId="76F0D7BB" w14:textId="77777777" w:rsidTr="005B6FC8">
        <w:tc>
          <w:tcPr>
            <w:tcW w:w="2268" w:type="dxa"/>
          </w:tcPr>
          <w:p w14:paraId="0647B5E9" w14:textId="5718E4A8" w:rsidR="005B6FC8" w:rsidRPr="00C86F0B" w:rsidRDefault="00C670C8" w:rsidP="00C670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保守作業の改善提案</w:t>
            </w:r>
          </w:p>
        </w:tc>
        <w:tc>
          <w:tcPr>
            <w:tcW w:w="5522" w:type="dxa"/>
          </w:tcPr>
          <w:p w14:paraId="081A6066" w14:textId="4E5D10ED" w:rsidR="005B6FC8" w:rsidRPr="00C86F0B" w:rsidRDefault="00C670C8" w:rsidP="00C670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C8599C">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者は、年度末までに、年間の保守実績を取りまとめると共に、必要に応じて中長期運用・保守作業計画、保守実施要領に対する改善提案を行うこと。</w:t>
            </w:r>
          </w:p>
        </w:tc>
      </w:tr>
      <w:tr w:rsidR="00C670C8" w:rsidRPr="00C86F0B" w14:paraId="0BAEFE81" w14:textId="77777777" w:rsidTr="005B6FC8">
        <w:tc>
          <w:tcPr>
            <w:tcW w:w="2268" w:type="dxa"/>
            <w:vMerge w:val="restart"/>
          </w:tcPr>
          <w:p w14:paraId="48A1874C" w14:textId="7442B1CB" w:rsidR="00C670C8" w:rsidRPr="00C86F0B" w:rsidRDefault="00C670C8" w:rsidP="00C670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システム更改時の引継ぎ</w:t>
            </w:r>
          </w:p>
        </w:tc>
        <w:tc>
          <w:tcPr>
            <w:tcW w:w="5522" w:type="dxa"/>
          </w:tcPr>
          <w:p w14:paraId="77D04333" w14:textId="537558C0" w:rsidR="00C670C8" w:rsidRPr="00C86F0B" w:rsidRDefault="00C670C8" w:rsidP="00C670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C8599C">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w:t>
            </w:r>
            <w:r w:rsidR="00E0041A">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が本システムの更改を行う際には、次期の情報システムにおける要件定義支援事業者及び設計・</w:t>
            </w:r>
            <w:r w:rsidR="00BD17F5" w:rsidRPr="00C86F0B">
              <w:rPr>
                <w:rFonts w:ascii="ＭＳ 明朝" w:eastAsia="ＭＳ 明朝" w:hAnsi="ＭＳ 明朝" w:cs="Times New Roman" w:hint="eastAsia"/>
                <w:szCs w:val="21"/>
              </w:rPr>
              <w:t>構築</w:t>
            </w:r>
            <w:r w:rsidRPr="00C86F0B">
              <w:rPr>
                <w:rFonts w:ascii="ＭＳ 明朝" w:eastAsia="ＭＳ 明朝" w:hAnsi="ＭＳ 明朝" w:cs="Times New Roman" w:hint="eastAsia"/>
                <w:szCs w:val="21"/>
              </w:rPr>
              <w:t>事業者等に対し、作業経緯、残存課題等に関する情報提供及び質疑応答等の協力を行うこと。</w:t>
            </w:r>
          </w:p>
        </w:tc>
      </w:tr>
      <w:tr w:rsidR="00C670C8" w:rsidRPr="00C86F0B" w14:paraId="7C761F0C" w14:textId="77777777" w:rsidTr="005B6FC8">
        <w:tc>
          <w:tcPr>
            <w:tcW w:w="2268" w:type="dxa"/>
            <w:vMerge/>
          </w:tcPr>
          <w:p w14:paraId="6BE9D41B" w14:textId="77777777" w:rsidR="00C670C8" w:rsidRPr="00C86F0B" w:rsidRDefault="00C670C8" w:rsidP="005B6FC8">
            <w:pPr>
              <w:spacing w:line="276" w:lineRule="auto"/>
              <w:rPr>
                <w:rFonts w:ascii="ＭＳ 明朝" w:eastAsia="ＭＳ 明朝" w:hAnsi="ＭＳ 明朝" w:cs="Times New Roman"/>
                <w:szCs w:val="21"/>
              </w:rPr>
            </w:pPr>
          </w:p>
        </w:tc>
        <w:tc>
          <w:tcPr>
            <w:tcW w:w="5522" w:type="dxa"/>
          </w:tcPr>
          <w:p w14:paraId="047AF783" w14:textId="57DA97AA" w:rsidR="00C670C8" w:rsidRPr="00C86F0B" w:rsidRDefault="00C670C8" w:rsidP="00C670C8">
            <w:pPr>
              <w:spacing w:line="276" w:lineRule="auto"/>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C8599C">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者は、本契約の終了後に他の保守事業者が本情報システムの保守を受注した場合には、次期保守事業者に対し、作業経緯、残存課題等についての引継ぎを行うこと。</w:t>
            </w:r>
          </w:p>
        </w:tc>
      </w:tr>
    </w:tbl>
    <w:p w14:paraId="784D7274" w14:textId="3E8A0282" w:rsidR="00D76879" w:rsidRPr="00C86F0B" w:rsidRDefault="00D76879" w:rsidP="001562AE">
      <w:pPr>
        <w:spacing w:line="276" w:lineRule="auto"/>
        <w:rPr>
          <w:rFonts w:ascii="ＭＳ 明朝" w:eastAsia="ＭＳ 明朝" w:hAnsi="ＭＳ 明朝" w:cs="Times New Roman"/>
          <w:szCs w:val="21"/>
        </w:rPr>
      </w:pPr>
    </w:p>
    <w:p w14:paraId="676443DB" w14:textId="77777777" w:rsidR="007C34C5" w:rsidRPr="00C86F0B" w:rsidRDefault="007C34C5" w:rsidP="001562AE">
      <w:pPr>
        <w:spacing w:line="276" w:lineRule="auto"/>
        <w:rPr>
          <w:rFonts w:ascii="ＭＳ 明朝" w:eastAsia="ＭＳ 明朝" w:hAnsi="ＭＳ 明朝" w:cs="Times New Roman"/>
          <w:szCs w:val="21"/>
        </w:rPr>
      </w:pPr>
    </w:p>
    <w:p w14:paraId="28EAED73" w14:textId="107F120A" w:rsidR="001F57A7" w:rsidRPr="00C86F0B" w:rsidRDefault="001F57A7" w:rsidP="00FF5E0F">
      <w:pPr>
        <w:pStyle w:val="1"/>
        <w:rPr>
          <w:rFonts w:ascii="ＭＳ 明朝" w:eastAsia="ＭＳ 明朝" w:hAnsi="ＭＳ 明朝"/>
        </w:rPr>
      </w:pPr>
      <w:bookmarkStart w:id="23" w:name="_Toc192068162"/>
      <w:r w:rsidRPr="00C86F0B">
        <w:rPr>
          <w:rFonts w:ascii="ＭＳ 明朝" w:eastAsia="ＭＳ 明朝" w:hAnsi="ＭＳ 明朝" w:hint="eastAsia"/>
        </w:rPr>
        <w:t>＜６．契約に関する事項＞</w:t>
      </w:r>
      <w:bookmarkEnd w:id="23"/>
    </w:p>
    <w:p w14:paraId="323FF0FE" w14:textId="77777777" w:rsidR="001F57A7" w:rsidRPr="00C86F0B" w:rsidRDefault="001F57A7" w:rsidP="001562AE">
      <w:pPr>
        <w:spacing w:line="276" w:lineRule="auto"/>
        <w:rPr>
          <w:rFonts w:ascii="ＭＳ 明朝" w:eastAsia="ＭＳ 明朝" w:hAnsi="ＭＳ 明朝" w:cs="Times New Roman"/>
          <w:szCs w:val="21"/>
        </w:rPr>
      </w:pPr>
    </w:p>
    <w:p w14:paraId="0D199407" w14:textId="7DEEE2C3" w:rsidR="002C2ECF" w:rsidRPr="00C86F0B" w:rsidRDefault="001F57A7" w:rsidP="00FF5E0F">
      <w:pPr>
        <w:pStyle w:val="2"/>
        <w:rPr>
          <w:rFonts w:ascii="ＭＳ 明朝" w:eastAsia="ＭＳ 明朝" w:hAnsi="ＭＳ 明朝"/>
        </w:rPr>
      </w:pPr>
      <w:bookmarkStart w:id="24" w:name="_Toc192068163"/>
      <w:r w:rsidRPr="00C86F0B">
        <w:rPr>
          <w:rFonts w:ascii="ＭＳ 明朝" w:eastAsia="ＭＳ 明朝" w:hAnsi="ＭＳ 明朝" w:hint="eastAsia"/>
        </w:rPr>
        <w:t xml:space="preserve">６－１　</w:t>
      </w:r>
      <w:r w:rsidR="00E23582" w:rsidRPr="00C86F0B">
        <w:rPr>
          <w:rFonts w:ascii="ＭＳ 明朝" w:eastAsia="ＭＳ 明朝" w:hAnsi="ＭＳ 明朝" w:hint="eastAsia"/>
        </w:rPr>
        <w:t>業務の</w:t>
      </w:r>
      <w:r w:rsidRPr="00C86F0B">
        <w:rPr>
          <w:rFonts w:ascii="ＭＳ 明朝" w:eastAsia="ＭＳ 明朝" w:hAnsi="ＭＳ 明朝" w:hint="eastAsia"/>
        </w:rPr>
        <w:t>再委託</w:t>
      </w:r>
      <w:bookmarkEnd w:id="24"/>
    </w:p>
    <w:p w14:paraId="697CEFB5" w14:textId="2D4F7753" w:rsidR="001F57A7" w:rsidRPr="00C86F0B" w:rsidRDefault="00E23582" w:rsidP="00E23582">
      <w:pPr>
        <w:spacing w:line="276" w:lineRule="auto"/>
        <w:ind w:leftChars="300" w:left="630"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受</w:t>
      </w:r>
      <w:r w:rsidR="00C8599C">
        <w:rPr>
          <w:rFonts w:ascii="ＭＳ 明朝" w:eastAsia="ＭＳ 明朝" w:hAnsi="ＭＳ 明朝" w:cs="Times New Roman" w:hint="eastAsia"/>
          <w:szCs w:val="21"/>
        </w:rPr>
        <w:t>託</w:t>
      </w:r>
      <w:r w:rsidRPr="00C86F0B">
        <w:rPr>
          <w:rFonts w:ascii="ＭＳ 明朝" w:eastAsia="ＭＳ 明朝" w:hAnsi="ＭＳ 明朝" w:cs="Times New Roman" w:hint="eastAsia"/>
          <w:szCs w:val="21"/>
        </w:rPr>
        <w:t>者は、委託業務の処理を他に委託し、又は請け負わせてはならない。ただし、</w:t>
      </w:r>
      <w:r w:rsidR="00C8599C">
        <w:rPr>
          <w:rFonts w:ascii="ＭＳ 明朝" w:eastAsia="ＭＳ 明朝" w:hAnsi="ＭＳ 明朝" w:cs="Times New Roman" w:hint="eastAsia"/>
          <w:szCs w:val="21"/>
        </w:rPr>
        <w:t>区</w:t>
      </w:r>
      <w:r w:rsidRPr="00C86F0B">
        <w:rPr>
          <w:rFonts w:ascii="ＭＳ 明朝" w:eastAsia="ＭＳ 明朝" w:hAnsi="ＭＳ 明朝" w:cs="Times New Roman" w:hint="eastAsia"/>
          <w:szCs w:val="21"/>
        </w:rPr>
        <w:t>の書面による承諾を得たときは、この限りでない。</w:t>
      </w:r>
    </w:p>
    <w:p w14:paraId="4B4BB0CF" w14:textId="31CACFCA" w:rsidR="001F57A7" w:rsidRPr="00C86F0B" w:rsidRDefault="001F57A7" w:rsidP="00E23582">
      <w:pPr>
        <w:spacing w:line="276" w:lineRule="auto"/>
        <w:ind w:leftChars="300" w:left="630"/>
        <w:rPr>
          <w:rFonts w:ascii="ＭＳ 明朝" w:eastAsia="ＭＳ 明朝" w:hAnsi="ＭＳ 明朝" w:cs="Times New Roman"/>
          <w:szCs w:val="21"/>
        </w:rPr>
      </w:pPr>
    </w:p>
    <w:p w14:paraId="4C924303" w14:textId="6C3B3AF9" w:rsidR="001F57A7" w:rsidRPr="00C86F0B" w:rsidRDefault="00E23582" w:rsidP="00FF5E0F">
      <w:pPr>
        <w:pStyle w:val="2"/>
        <w:rPr>
          <w:rFonts w:ascii="ＭＳ 明朝" w:eastAsia="ＭＳ 明朝" w:hAnsi="ＭＳ 明朝"/>
        </w:rPr>
      </w:pPr>
      <w:bookmarkStart w:id="25" w:name="_Toc192068164"/>
      <w:r w:rsidRPr="00C86F0B">
        <w:rPr>
          <w:rFonts w:ascii="ＭＳ 明朝" w:eastAsia="ＭＳ 明朝" w:hAnsi="ＭＳ 明朝" w:hint="eastAsia"/>
        </w:rPr>
        <w:t>６－２　個人情報の保護</w:t>
      </w:r>
      <w:bookmarkEnd w:id="25"/>
    </w:p>
    <w:p w14:paraId="43B7B74F" w14:textId="2E728A73" w:rsidR="00BC7EE3" w:rsidRPr="00C86F0B" w:rsidRDefault="00634975" w:rsidP="00634975">
      <w:pPr>
        <w:pStyle w:val="a3"/>
        <w:numPr>
          <w:ilvl w:val="0"/>
          <w:numId w:val="21"/>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業務遂行のために区が提供した資料及びデータ等は、本業務以外で使用しないこと。</w:t>
      </w:r>
    </w:p>
    <w:p w14:paraId="7B3638F6" w14:textId="3ED4161C" w:rsidR="00634975" w:rsidRPr="00C86F0B" w:rsidRDefault="00634975" w:rsidP="00634975">
      <w:pPr>
        <w:pStyle w:val="a3"/>
        <w:numPr>
          <w:ilvl w:val="0"/>
          <w:numId w:val="21"/>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業務遂行上で知り得た秘密を他に漏らさないこと。この義務については、委託期</w:t>
      </w:r>
      <w:r w:rsidRPr="00C86F0B">
        <w:rPr>
          <w:rFonts w:ascii="ＭＳ 明朝" w:eastAsia="ＭＳ 明朝" w:hAnsi="ＭＳ 明朝" w:cs="Times New Roman" w:hint="eastAsia"/>
          <w:szCs w:val="21"/>
        </w:rPr>
        <w:lastRenderedPageBreak/>
        <w:t>間終了又は契約解除後も継続する。</w:t>
      </w:r>
    </w:p>
    <w:p w14:paraId="6960F807" w14:textId="1930DDCC" w:rsidR="00634975" w:rsidRPr="00C86F0B" w:rsidRDefault="00634975" w:rsidP="00634975">
      <w:pPr>
        <w:pStyle w:val="a3"/>
        <w:numPr>
          <w:ilvl w:val="0"/>
          <w:numId w:val="21"/>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受託者は、委託業務に従事する者に対し、個人情報保護の教育訓練を行うこと。</w:t>
      </w:r>
    </w:p>
    <w:p w14:paraId="02B9A584" w14:textId="62717E8B" w:rsidR="00634975" w:rsidRPr="00C86F0B" w:rsidRDefault="00634975" w:rsidP="00634975">
      <w:pPr>
        <w:pStyle w:val="a3"/>
        <w:numPr>
          <w:ilvl w:val="0"/>
          <w:numId w:val="21"/>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受託者は、原則として、個人情報データを履行場所から持ち出さないこと。履行場所から個人情報データを持ち出さざるを得ない場合は、利用目的、期間、閲覧者、持ち出し先の情報セキュリティ環境、情報セキュリティ責任者等を書面に記入し、提出した上で区の承認を得ること。なお、持ち出す際には、原則として、個人情報データをマスクして個人を特定できないように加工すること。</w:t>
      </w:r>
    </w:p>
    <w:p w14:paraId="20CF2186" w14:textId="4545D0FE" w:rsidR="00E23582" w:rsidRPr="00C86F0B" w:rsidRDefault="00E23582" w:rsidP="001562AE">
      <w:pPr>
        <w:spacing w:line="276" w:lineRule="auto"/>
        <w:rPr>
          <w:rFonts w:ascii="ＭＳ 明朝" w:eastAsia="ＭＳ 明朝" w:hAnsi="ＭＳ 明朝" w:cs="Times New Roman"/>
          <w:szCs w:val="21"/>
        </w:rPr>
      </w:pPr>
    </w:p>
    <w:p w14:paraId="226F8CC6" w14:textId="60BDE358" w:rsidR="00E23582" w:rsidRPr="00C86F0B" w:rsidRDefault="00E23582" w:rsidP="00FF5E0F">
      <w:pPr>
        <w:pStyle w:val="2"/>
        <w:rPr>
          <w:rFonts w:ascii="ＭＳ 明朝" w:eastAsia="ＭＳ 明朝" w:hAnsi="ＭＳ 明朝"/>
        </w:rPr>
      </w:pPr>
      <w:bookmarkStart w:id="26" w:name="_Toc192068165"/>
      <w:r w:rsidRPr="00C86F0B">
        <w:rPr>
          <w:rFonts w:ascii="ＭＳ 明朝" w:eastAsia="ＭＳ 明朝" w:hAnsi="ＭＳ 明朝" w:hint="eastAsia"/>
        </w:rPr>
        <w:t>６－３　支払い方法</w:t>
      </w:r>
      <w:bookmarkEnd w:id="26"/>
    </w:p>
    <w:p w14:paraId="65213173" w14:textId="77777777" w:rsidR="00F3183B" w:rsidRPr="00C86F0B" w:rsidRDefault="00F3183B" w:rsidP="00F3183B">
      <w:pPr>
        <w:pStyle w:val="a3"/>
        <w:numPr>
          <w:ilvl w:val="0"/>
          <w:numId w:val="2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システム構築</w:t>
      </w:r>
    </w:p>
    <w:p w14:paraId="56F098C8" w14:textId="46AC901B" w:rsidR="00E23582" w:rsidRPr="00C86F0B" w:rsidRDefault="00E23582" w:rsidP="00F3183B">
      <w:pPr>
        <w:pStyle w:val="a3"/>
        <w:spacing w:line="276" w:lineRule="auto"/>
        <w:ind w:leftChars="413" w:left="867"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検査合格後、受託者</w:t>
      </w:r>
      <w:r w:rsidR="00F3183B" w:rsidRPr="00C86F0B">
        <w:rPr>
          <w:rFonts w:ascii="ＭＳ 明朝" w:eastAsia="ＭＳ 明朝" w:hAnsi="ＭＳ 明朝" w:cs="Times New Roman" w:hint="eastAsia"/>
          <w:szCs w:val="21"/>
        </w:rPr>
        <w:t>の</w:t>
      </w:r>
      <w:r w:rsidRPr="00C86F0B">
        <w:rPr>
          <w:rFonts w:ascii="ＭＳ 明朝" w:eastAsia="ＭＳ 明朝" w:hAnsi="ＭＳ 明朝" w:cs="Times New Roman" w:hint="eastAsia"/>
          <w:szCs w:val="21"/>
        </w:rPr>
        <w:t>請求書に基づき一括で支払うものとする。</w:t>
      </w:r>
    </w:p>
    <w:p w14:paraId="26F5E4ED" w14:textId="77777777" w:rsidR="00F3183B" w:rsidRPr="00C86F0B" w:rsidRDefault="00F3183B" w:rsidP="00F3183B">
      <w:pPr>
        <w:pStyle w:val="a3"/>
        <w:numPr>
          <w:ilvl w:val="0"/>
          <w:numId w:val="28"/>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運用・保守</w:t>
      </w:r>
    </w:p>
    <w:p w14:paraId="2EE98E7A" w14:textId="3197C88F" w:rsidR="00F3183B" w:rsidRPr="00C86F0B" w:rsidRDefault="00F3183B" w:rsidP="00F3183B">
      <w:pPr>
        <w:pStyle w:val="a3"/>
        <w:spacing w:line="276" w:lineRule="auto"/>
        <w:ind w:leftChars="413" w:left="867" w:firstLineChars="100" w:firstLine="210"/>
        <w:rPr>
          <w:rFonts w:ascii="ＭＳ 明朝" w:eastAsia="ＭＳ 明朝" w:hAnsi="ＭＳ 明朝" w:cs="Times New Roman"/>
          <w:szCs w:val="21"/>
        </w:rPr>
      </w:pPr>
      <w:r w:rsidRPr="00C86F0B">
        <w:rPr>
          <w:rFonts w:ascii="ＭＳ 明朝" w:eastAsia="ＭＳ 明朝" w:hAnsi="ＭＳ 明朝" w:cs="Times New Roman" w:hint="eastAsia"/>
          <w:szCs w:val="21"/>
        </w:rPr>
        <w:t>各月の検査合格後、受託者の請求書に基づき支払うものとする。</w:t>
      </w:r>
    </w:p>
    <w:p w14:paraId="001ECFA4" w14:textId="391079FB" w:rsidR="00E23582" w:rsidRPr="00C86F0B" w:rsidRDefault="00E23582" w:rsidP="001562AE">
      <w:pPr>
        <w:spacing w:line="276" w:lineRule="auto"/>
        <w:rPr>
          <w:rFonts w:ascii="ＭＳ 明朝" w:eastAsia="ＭＳ 明朝" w:hAnsi="ＭＳ 明朝" w:cs="Times New Roman"/>
          <w:szCs w:val="21"/>
        </w:rPr>
      </w:pPr>
    </w:p>
    <w:p w14:paraId="48245CE3" w14:textId="3D9F3717" w:rsidR="00E23582" w:rsidRPr="00C86F0B" w:rsidRDefault="00E23582" w:rsidP="00FF5E0F">
      <w:pPr>
        <w:pStyle w:val="2"/>
        <w:rPr>
          <w:rFonts w:ascii="ＭＳ 明朝" w:eastAsia="ＭＳ 明朝" w:hAnsi="ＭＳ 明朝"/>
        </w:rPr>
      </w:pPr>
      <w:bookmarkStart w:id="27" w:name="_Toc192068166"/>
      <w:r w:rsidRPr="00C86F0B">
        <w:rPr>
          <w:rFonts w:ascii="ＭＳ 明朝" w:eastAsia="ＭＳ 明朝" w:hAnsi="ＭＳ 明朝" w:hint="eastAsia"/>
        </w:rPr>
        <w:t>６－４　その他</w:t>
      </w:r>
      <w:bookmarkEnd w:id="27"/>
    </w:p>
    <w:p w14:paraId="5C511244" w14:textId="4A007784"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本仕様書の内容に疑義が生じた場合は、区契約事務担当と協議の上決定する。</w:t>
      </w:r>
    </w:p>
    <w:p w14:paraId="2D36B1C4" w14:textId="534EAED6"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（１）に関することを除く、契約履行上の打ち合わせ事項に関しては、事業執行担当者と行うこと。</w:t>
      </w:r>
    </w:p>
    <w:p w14:paraId="264E77BC" w14:textId="493FE60A"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本契約の履行に当たって自動車を使用し、又は使用させる場合は、都民の健康と安全を確保する環境に関する条例（平成</w:t>
      </w:r>
      <w:r w:rsidRPr="00C86F0B">
        <w:rPr>
          <w:rFonts w:ascii="ＭＳ 明朝" w:eastAsia="ＭＳ 明朝" w:hAnsi="ＭＳ 明朝" w:cs="Times New Roman"/>
          <w:szCs w:val="21"/>
        </w:rPr>
        <w:t>12年東京都条例第215号）の外、各県条例に規定するディーゼル車規制に適合する自動車とすること。なお、適合の確認のために、当該自動車の自動車検査証（車検証）、粒子状物質減少装置装着証明書等の提示又は写しの提出を求められた場合には、速やかに提示し、又は提出すること。</w:t>
      </w:r>
    </w:p>
    <w:p w14:paraId="2B541E5F" w14:textId="5C67CE1B"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本契約の履行に当たってハイブリッド車等の自動車を使用し、又は使用させる場合は、車両接近通報装置を備えた自動車を使用するよう努めること。</w:t>
      </w:r>
    </w:p>
    <w:p w14:paraId="551DE965" w14:textId="1DFE74BA"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本契約の履行に当たり、個人情報の保護に関する法律（平成</w:t>
      </w:r>
      <w:r w:rsidRPr="00C86F0B">
        <w:rPr>
          <w:rFonts w:ascii="ＭＳ 明朝" w:eastAsia="ＭＳ 明朝" w:hAnsi="ＭＳ 明朝" w:cs="Times New Roman"/>
          <w:szCs w:val="21"/>
        </w:rPr>
        <w:t>15年法律第57号）を遵守すること。</w:t>
      </w:r>
    </w:p>
    <w:p w14:paraId="778F9B15" w14:textId="4DF0C64B"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本契約の履行に当たり、文京区情報セキュリティに関する規則（平成</w:t>
      </w:r>
      <w:r w:rsidRPr="00C86F0B">
        <w:rPr>
          <w:rFonts w:ascii="ＭＳ 明朝" w:eastAsia="ＭＳ 明朝" w:hAnsi="ＭＳ 明朝" w:cs="Times New Roman"/>
          <w:szCs w:val="21"/>
        </w:rPr>
        <w:t>15年６月文京区規則第50号）を遵守すること。</w:t>
      </w:r>
    </w:p>
    <w:p w14:paraId="5B3D7B33" w14:textId="3B2E89C5"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本契約の履行に当たり、文京区公共の場所における喫煙等の禁止に関する条例（平成</w:t>
      </w:r>
      <w:r w:rsidRPr="00C86F0B">
        <w:rPr>
          <w:rFonts w:ascii="ＭＳ 明朝" w:eastAsia="ＭＳ 明朝" w:hAnsi="ＭＳ 明朝" w:cs="Times New Roman"/>
          <w:szCs w:val="21"/>
        </w:rPr>
        <w:t>20年９月文京区条例第45号）を遵守すること。</w:t>
      </w:r>
    </w:p>
    <w:p w14:paraId="60AC360E" w14:textId="076D239F"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lastRenderedPageBreak/>
        <w:t>本契約の履行に当たっては、障害を理由とする差別の解消の推進に関する法律（平成</w:t>
      </w:r>
      <w:r w:rsidRPr="00C86F0B">
        <w:rPr>
          <w:rFonts w:ascii="ＭＳ 明朝" w:eastAsia="ＭＳ 明朝" w:hAnsi="ＭＳ 明朝" w:cs="Times New Roman"/>
          <w:szCs w:val="21"/>
        </w:rPr>
        <w:t>25年法律第65号）を遵守し、また、文京区における障害を理由とする差別の解消の推進に関する対応要領（平成28年３月文京区訓令第13号）の目的等を顧慮し、障害者に対し、障害を理由とした不当な差別的取扱いをしないこと。また、障害者から社会的障壁の除去を求められた際に、その実施に伴う負担が過重でないときは、合理的な配慮をすること。</w:t>
      </w:r>
    </w:p>
    <w:p w14:paraId="7E303DD7" w14:textId="31053C92" w:rsidR="00E23582" w:rsidRPr="00C86F0B" w:rsidRDefault="00E23582" w:rsidP="00E23582">
      <w:pPr>
        <w:pStyle w:val="a3"/>
        <w:numPr>
          <w:ilvl w:val="0"/>
          <w:numId w:val="20"/>
        </w:numPr>
        <w:spacing w:line="276" w:lineRule="auto"/>
        <w:ind w:leftChars="0"/>
        <w:rPr>
          <w:rFonts w:ascii="ＭＳ 明朝" w:eastAsia="ＭＳ 明朝" w:hAnsi="ＭＳ 明朝" w:cs="Times New Roman"/>
          <w:szCs w:val="21"/>
        </w:rPr>
      </w:pPr>
      <w:r w:rsidRPr="00C86F0B">
        <w:rPr>
          <w:rFonts w:ascii="ＭＳ 明朝" w:eastAsia="ＭＳ 明朝" w:hAnsi="ＭＳ 明朝" w:cs="Times New Roman" w:hint="eastAsia"/>
          <w:szCs w:val="21"/>
        </w:rPr>
        <w:t>本契約の履行に当たっては、文京区男女平等参画推進条例（平成</w:t>
      </w:r>
      <w:r w:rsidRPr="00C86F0B">
        <w:rPr>
          <w:rFonts w:ascii="ＭＳ 明朝" w:eastAsia="ＭＳ 明朝" w:hAnsi="ＭＳ 明朝" w:cs="Times New Roman"/>
          <w:szCs w:val="21"/>
        </w:rPr>
        <w:t>25年９月文京区条例第39号）第７条及び「性自認および性的指向に関する対応指針（令和３年３月31日2020文総総第1777号）」を踏まえ、性別（性自認及び性的指向を含む）に起因する差別的な取扱いを行わないこと。</w:t>
      </w:r>
    </w:p>
    <w:p w14:paraId="134024D8" w14:textId="7FD2FDF7" w:rsidR="00E23582" w:rsidRPr="00C86F0B" w:rsidRDefault="00E23582" w:rsidP="001562AE">
      <w:pPr>
        <w:spacing w:line="276" w:lineRule="auto"/>
        <w:rPr>
          <w:rFonts w:ascii="ＭＳ 明朝" w:eastAsia="ＭＳ 明朝" w:hAnsi="ＭＳ 明朝" w:cs="Times New Roman"/>
          <w:szCs w:val="21"/>
        </w:rPr>
      </w:pPr>
    </w:p>
    <w:p w14:paraId="5C65D6C1" w14:textId="3CC4CA5F" w:rsidR="00E23582" w:rsidRPr="00C86F0B" w:rsidRDefault="00E23582" w:rsidP="00FF5E0F">
      <w:pPr>
        <w:pStyle w:val="2"/>
        <w:rPr>
          <w:rFonts w:ascii="ＭＳ 明朝" w:eastAsia="ＭＳ 明朝" w:hAnsi="ＭＳ 明朝"/>
        </w:rPr>
      </w:pPr>
      <w:bookmarkStart w:id="28" w:name="_Toc192068167"/>
      <w:r w:rsidRPr="00C86F0B">
        <w:rPr>
          <w:rFonts w:ascii="ＭＳ 明朝" w:eastAsia="ＭＳ 明朝" w:hAnsi="ＭＳ 明朝" w:hint="eastAsia"/>
        </w:rPr>
        <w:t>６－５　連絡先</w:t>
      </w:r>
      <w:bookmarkEnd w:id="28"/>
    </w:p>
    <w:p w14:paraId="64948323" w14:textId="48E568B7" w:rsidR="00E23582" w:rsidRPr="00C86F0B" w:rsidRDefault="00E23582" w:rsidP="007C34C5">
      <w:pPr>
        <w:spacing w:line="276" w:lineRule="auto"/>
        <w:ind w:leftChars="300" w:left="630"/>
        <w:rPr>
          <w:rFonts w:ascii="ＭＳ 明朝" w:eastAsia="ＭＳ 明朝" w:hAnsi="ＭＳ 明朝" w:cs="Times New Roman"/>
          <w:szCs w:val="21"/>
        </w:rPr>
      </w:pPr>
      <w:r w:rsidRPr="00C86F0B">
        <w:rPr>
          <w:rFonts w:ascii="ＭＳ 明朝" w:eastAsia="ＭＳ 明朝" w:hAnsi="ＭＳ 明朝" w:cs="Times New Roman" w:hint="eastAsia"/>
          <w:szCs w:val="21"/>
        </w:rPr>
        <w:t>契約事務担当</w:t>
      </w:r>
      <w:r w:rsidR="007C34C5" w:rsidRPr="00C86F0B">
        <w:rPr>
          <w:rFonts w:ascii="ＭＳ 明朝" w:eastAsia="ＭＳ 明朝" w:hAnsi="ＭＳ 明朝" w:cs="Times New Roman" w:hint="eastAsia"/>
          <w:szCs w:val="21"/>
        </w:rPr>
        <w:t xml:space="preserve">　　総務部契約管財課契約係　　　　　　　　　 TEL　03-5803-1150</w:t>
      </w:r>
    </w:p>
    <w:p w14:paraId="08ED6027" w14:textId="23EEFD76" w:rsidR="007C34C5" w:rsidRPr="00C86F0B" w:rsidRDefault="007C34C5" w:rsidP="007C34C5">
      <w:pPr>
        <w:spacing w:line="276" w:lineRule="auto"/>
        <w:ind w:leftChars="300" w:left="630"/>
        <w:rPr>
          <w:rFonts w:ascii="ＭＳ 明朝" w:eastAsia="ＭＳ 明朝" w:hAnsi="ＭＳ 明朝" w:cs="Times New Roman"/>
          <w:szCs w:val="21"/>
        </w:rPr>
      </w:pPr>
      <w:r w:rsidRPr="00C86F0B">
        <w:rPr>
          <w:rFonts w:ascii="ＭＳ 明朝" w:eastAsia="ＭＳ 明朝" w:hAnsi="ＭＳ 明朝" w:cs="Times New Roman" w:hint="eastAsia"/>
          <w:szCs w:val="21"/>
        </w:rPr>
        <w:t>事業執行担当者　教育推進部学務課給食給付担当　担当 山口　TEL　03-5803-1959</w:t>
      </w:r>
    </w:p>
    <w:p w14:paraId="4B8D4D54" w14:textId="77777777" w:rsidR="00E23582" w:rsidRPr="00C86F0B" w:rsidRDefault="00E23582" w:rsidP="001562AE">
      <w:pPr>
        <w:spacing w:line="276" w:lineRule="auto"/>
        <w:rPr>
          <w:rFonts w:ascii="ＭＳ 明朝" w:eastAsia="ＭＳ 明朝" w:hAnsi="ＭＳ 明朝" w:cs="Times New Roman"/>
          <w:szCs w:val="21"/>
        </w:rPr>
      </w:pPr>
    </w:p>
    <w:p w14:paraId="649703AA" w14:textId="77777777" w:rsidR="00E23582" w:rsidRPr="00C86F0B" w:rsidRDefault="00E23582" w:rsidP="001562AE">
      <w:pPr>
        <w:spacing w:line="276" w:lineRule="auto"/>
        <w:rPr>
          <w:rFonts w:ascii="ＭＳ 明朝" w:eastAsia="ＭＳ 明朝" w:hAnsi="ＭＳ 明朝" w:cs="Times New Roman"/>
          <w:szCs w:val="21"/>
        </w:rPr>
      </w:pPr>
    </w:p>
    <w:sectPr w:rsidR="00E23582" w:rsidRPr="00C86F0B" w:rsidSect="00BF2FFF">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E567" w14:textId="77777777" w:rsidR="00A5116D" w:rsidRDefault="00A5116D" w:rsidP="00CA6A65">
      <w:r>
        <w:separator/>
      </w:r>
    </w:p>
  </w:endnote>
  <w:endnote w:type="continuationSeparator" w:id="0">
    <w:p w14:paraId="2F008ABF" w14:textId="77777777" w:rsidR="00A5116D" w:rsidRDefault="00A5116D" w:rsidP="00CA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128155"/>
      <w:docPartObj>
        <w:docPartGallery w:val="Page Numbers (Bottom of Page)"/>
        <w:docPartUnique/>
      </w:docPartObj>
    </w:sdtPr>
    <w:sdtContent>
      <w:sdt>
        <w:sdtPr>
          <w:id w:val="1728636285"/>
          <w:docPartObj>
            <w:docPartGallery w:val="Page Numbers (Top of Page)"/>
            <w:docPartUnique/>
          </w:docPartObj>
        </w:sdtPr>
        <w:sdtContent>
          <w:p w14:paraId="0C6D7A92" w14:textId="3508181B" w:rsidR="000B32A8" w:rsidRDefault="000B32A8">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0617A3A" w14:textId="77777777" w:rsidR="00A5116D" w:rsidRDefault="00A51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5CB9" w14:textId="77777777" w:rsidR="00A5116D" w:rsidRDefault="00A5116D" w:rsidP="00CA6A65">
      <w:r>
        <w:separator/>
      </w:r>
    </w:p>
  </w:footnote>
  <w:footnote w:type="continuationSeparator" w:id="0">
    <w:p w14:paraId="13688E02" w14:textId="77777777" w:rsidR="00A5116D" w:rsidRDefault="00A5116D" w:rsidP="00CA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135"/>
    <w:multiLevelType w:val="hybridMultilevel"/>
    <w:tmpl w:val="9C9457AA"/>
    <w:lvl w:ilvl="0" w:tplc="36B2DA26">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9C4E01"/>
    <w:multiLevelType w:val="hybridMultilevel"/>
    <w:tmpl w:val="6D5E4D96"/>
    <w:lvl w:ilvl="0" w:tplc="AF9810B6">
      <w:start w:val="1"/>
      <w:numFmt w:val="aiueoFullWidth"/>
      <w:lvlText w:val="%1"/>
      <w:lvlJc w:val="left"/>
      <w:pPr>
        <w:ind w:left="1124" w:hanging="420"/>
      </w:pPr>
      <w:rPr>
        <w:rFonts w:hint="eastAsia"/>
        <w:b w:val="0"/>
        <w:i w:val="0"/>
        <w:strike w:val="0"/>
        <w:dstrike w:val="0"/>
        <w:color w:val="000000"/>
        <w:sz w:val="21"/>
        <w:szCs w:val="24"/>
        <w:u w:val="none" w:color="000000"/>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5D13EF"/>
    <w:multiLevelType w:val="hybridMultilevel"/>
    <w:tmpl w:val="3D08AB80"/>
    <w:lvl w:ilvl="0" w:tplc="5FE8AA34">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 w15:restartNumberingAfterBreak="0">
    <w:nsid w:val="0E353531"/>
    <w:multiLevelType w:val="hybridMultilevel"/>
    <w:tmpl w:val="1A660444"/>
    <w:lvl w:ilvl="0" w:tplc="F086E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363A5"/>
    <w:multiLevelType w:val="hybridMultilevel"/>
    <w:tmpl w:val="53266E62"/>
    <w:lvl w:ilvl="0" w:tplc="C9927F62">
      <w:start w:val="1"/>
      <w:numFmt w:val="decimalFullWidth"/>
      <w:suff w:val="space"/>
      <w:lvlText w:val="（%1）"/>
      <w:lvlJc w:val="left"/>
      <w:pPr>
        <w:ind w:left="1310" w:hanging="68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21C36958"/>
    <w:multiLevelType w:val="hybridMultilevel"/>
    <w:tmpl w:val="4D2AA4BA"/>
    <w:lvl w:ilvl="0" w:tplc="BFAEF59A">
      <w:start w:val="1"/>
      <w:numFmt w:val="aiueoFullWidth"/>
      <w:suff w:val="nothing"/>
      <w:lvlText w:val="%1"/>
      <w:lvlJc w:val="left"/>
      <w:pPr>
        <w:ind w:left="840" w:hanging="420"/>
      </w:pPr>
      <w:rPr>
        <w:rFonts w:hint="default"/>
      </w:rPr>
    </w:lvl>
    <w:lvl w:ilvl="1" w:tplc="D6F631F4">
      <w:start w:val="1"/>
      <w:numFmt w:val="aiueoFullWidth"/>
      <w:lvlText w:val="%2"/>
      <w:lvlJc w:val="left"/>
      <w:pPr>
        <w:ind w:left="840" w:hanging="420"/>
      </w:pPr>
      <w:rPr>
        <w:rFonts w:hint="eastAsia"/>
      </w:rPr>
    </w:lvl>
    <w:lvl w:ilvl="2" w:tplc="D6F631F4">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1673B"/>
    <w:multiLevelType w:val="hybridMultilevel"/>
    <w:tmpl w:val="6138243C"/>
    <w:lvl w:ilvl="0" w:tplc="BADC01C0">
      <w:start w:val="3"/>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93EEA"/>
    <w:multiLevelType w:val="hybridMultilevel"/>
    <w:tmpl w:val="9F32ACC2"/>
    <w:lvl w:ilvl="0" w:tplc="2E8C2076">
      <w:start w:val="1"/>
      <w:numFmt w:val="decimalFullWidth"/>
      <w:suff w:val="nothing"/>
      <w:lvlText w:val="（%1）"/>
      <w:lvlJc w:val="left"/>
      <w:pPr>
        <w:ind w:left="704" w:hanging="420"/>
      </w:pPr>
      <w:rPr>
        <w:rFonts w:ascii="ＭＳ 明朝" w:eastAsia="ＭＳ 明朝" w:hAnsi="ＭＳ 明朝" w:cs="ＭＳ 明朝" w:hint="eastAsia"/>
        <w:b w:val="0"/>
        <w:i w:val="0"/>
        <w:strike w:val="0"/>
        <w:dstrike w:val="0"/>
        <w:color w:val="000000"/>
        <w:sz w:val="21"/>
        <w:szCs w:val="24"/>
        <w:u w:val="none" w:color="000000"/>
        <w:bdr w:val="none" w:sz="0" w:space="0" w:color="auto"/>
        <w:shd w:val="clear" w:color="auto" w:fill="auto"/>
        <w:vertAlign w:val="baseli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88948EE"/>
    <w:multiLevelType w:val="hybridMultilevel"/>
    <w:tmpl w:val="3CFACA6C"/>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9" w15:restartNumberingAfterBreak="0">
    <w:nsid w:val="295A2671"/>
    <w:multiLevelType w:val="hybridMultilevel"/>
    <w:tmpl w:val="1D50FCFE"/>
    <w:lvl w:ilvl="0" w:tplc="5CF82938">
      <w:start w:val="1"/>
      <w:numFmt w:val="aiueoFullWidth"/>
      <w:lvlText w:val="%1"/>
      <w:lvlJc w:val="left"/>
      <w:pPr>
        <w:ind w:left="1260" w:hanging="420"/>
      </w:pPr>
      <w:rPr>
        <w:rFonts w:hint="eastAsia"/>
      </w:rPr>
    </w:lvl>
    <w:lvl w:ilvl="1" w:tplc="359613E0">
      <w:start w:val="1"/>
      <w:numFmt w:val="decimalFullWidth"/>
      <w:lvlText w:val="（%2）"/>
      <w:lvlJc w:val="left"/>
      <w:pPr>
        <w:ind w:left="2400" w:hanging="7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2DEC0302"/>
    <w:multiLevelType w:val="hybridMultilevel"/>
    <w:tmpl w:val="4D5E609E"/>
    <w:lvl w:ilvl="0" w:tplc="D520B496">
      <w:start w:val="1"/>
      <w:numFmt w:val="decimalFullWidth"/>
      <w:lvlText w:val="（%1）"/>
      <w:lvlJc w:val="left"/>
      <w:pPr>
        <w:ind w:left="2137" w:hanging="72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11" w15:restartNumberingAfterBreak="0">
    <w:nsid w:val="30A55FCA"/>
    <w:multiLevelType w:val="hybridMultilevel"/>
    <w:tmpl w:val="399A2B76"/>
    <w:lvl w:ilvl="0" w:tplc="04090001">
      <w:start w:val="1"/>
      <w:numFmt w:val="bullet"/>
      <w:lvlText w:val=""/>
      <w:lvlJc w:val="left"/>
      <w:pPr>
        <w:ind w:left="1200" w:hanging="360"/>
      </w:pPr>
      <w:rPr>
        <w:rFonts w:ascii="Wingdings" w:hAnsi="Wingdings" w:hint="default"/>
      </w:rPr>
    </w:lvl>
    <w:lvl w:ilvl="1" w:tplc="0409000B" w:tentative="1">
      <w:start w:val="1"/>
      <w:numFmt w:val="bullet"/>
      <w:lvlText w:val=""/>
      <w:lvlJc w:val="left"/>
      <w:pPr>
        <w:ind w:left="-3422" w:hanging="420"/>
      </w:pPr>
      <w:rPr>
        <w:rFonts w:ascii="Wingdings" w:hAnsi="Wingdings" w:hint="default"/>
      </w:rPr>
    </w:lvl>
    <w:lvl w:ilvl="2" w:tplc="0409000D" w:tentative="1">
      <w:start w:val="1"/>
      <w:numFmt w:val="bullet"/>
      <w:lvlText w:val=""/>
      <w:lvlJc w:val="left"/>
      <w:pPr>
        <w:ind w:left="-300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2162" w:hanging="420"/>
      </w:pPr>
      <w:rPr>
        <w:rFonts w:ascii="Wingdings" w:hAnsi="Wingdings" w:hint="default"/>
      </w:rPr>
    </w:lvl>
    <w:lvl w:ilvl="5" w:tplc="0409000D" w:tentative="1">
      <w:start w:val="1"/>
      <w:numFmt w:val="bullet"/>
      <w:lvlText w:val=""/>
      <w:lvlJc w:val="left"/>
      <w:pPr>
        <w:ind w:left="-1742" w:hanging="420"/>
      </w:pPr>
      <w:rPr>
        <w:rFonts w:ascii="Wingdings" w:hAnsi="Wingdings" w:hint="default"/>
      </w:rPr>
    </w:lvl>
    <w:lvl w:ilvl="6" w:tplc="04090001" w:tentative="1">
      <w:start w:val="1"/>
      <w:numFmt w:val="bullet"/>
      <w:lvlText w:val=""/>
      <w:lvlJc w:val="left"/>
      <w:pPr>
        <w:ind w:left="-1322" w:hanging="420"/>
      </w:pPr>
      <w:rPr>
        <w:rFonts w:ascii="Wingdings" w:hAnsi="Wingdings" w:hint="default"/>
      </w:rPr>
    </w:lvl>
    <w:lvl w:ilvl="7" w:tplc="0409000B" w:tentative="1">
      <w:start w:val="1"/>
      <w:numFmt w:val="bullet"/>
      <w:lvlText w:val=""/>
      <w:lvlJc w:val="left"/>
      <w:pPr>
        <w:ind w:left="-902" w:hanging="420"/>
      </w:pPr>
      <w:rPr>
        <w:rFonts w:ascii="Wingdings" w:hAnsi="Wingdings" w:hint="default"/>
      </w:rPr>
    </w:lvl>
    <w:lvl w:ilvl="8" w:tplc="0409000D" w:tentative="1">
      <w:start w:val="1"/>
      <w:numFmt w:val="bullet"/>
      <w:lvlText w:val=""/>
      <w:lvlJc w:val="left"/>
      <w:pPr>
        <w:ind w:left="-482" w:hanging="420"/>
      </w:pPr>
      <w:rPr>
        <w:rFonts w:ascii="Wingdings" w:hAnsi="Wingdings" w:hint="default"/>
      </w:rPr>
    </w:lvl>
  </w:abstractNum>
  <w:abstractNum w:abstractNumId="12" w15:restartNumberingAfterBreak="0">
    <w:nsid w:val="33783EE8"/>
    <w:multiLevelType w:val="hybridMultilevel"/>
    <w:tmpl w:val="8BF01B48"/>
    <w:lvl w:ilvl="0" w:tplc="2CC253E2">
      <w:start w:val="1"/>
      <w:numFmt w:val="decimalFullWidth"/>
      <w:suff w:val="space"/>
      <w:lvlText w:val="（%1）"/>
      <w:lvlJc w:val="left"/>
      <w:pPr>
        <w:ind w:left="84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34821353"/>
    <w:multiLevelType w:val="hybridMultilevel"/>
    <w:tmpl w:val="12F0E602"/>
    <w:lvl w:ilvl="0" w:tplc="5CF8293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6965028"/>
    <w:multiLevelType w:val="hybridMultilevel"/>
    <w:tmpl w:val="BCB06556"/>
    <w:lvl w:ilvl="0" w:tplc="B7DAA286">
      <w:numFmt w:val="bullet"/>
      <w:lvlText w:val="※"/>
      <w:lvlJc w:val="left"/>
      <w:pPr>
        <w:ind w:left="6880" w:hanging="360"/>
      </w:pPr>
      <w:rPr>
        <w:rFonts w:ascii="ＭＳ 明朝" w:eastAsia="ＭＳ 明朝" w:hAnsi="ＭＳ 明朝" w:cs="Times New Roman"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5" w15:restartNumberingAfterBreak="0">
    <w:nsid w:val="37100E82"/>
    <w:multiLevelType w:val="hybridMultilevel"/>
    <w:tmpl w:val="792CFDE8"/>
    <w:lvl w:ilvl="0" w:tplc="9A7ACB8C">
      <w:start w:val="1"/>
      <w:numFmt w:val="decimalFullWidth"/>
      <w:suff w:val="nothing"/>
      <w:lvlText w:val="（%1）"/>
      <w:lvlJc w:val="left"/>
      <w:pPr>
        <w:ind w:left="1021" w:hanging="60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3863A3"/>
    <w:multiLevelType w:val="hybridMultilevel"/>
    <w:tmpl w:val="67F47622"/>
    <w:lvl w:ilvl="0" w:tplc="04090001">
      <w:start w:val="1"/>
      <w:numFmt w:val="bullet"/>
      <w:lvlText w:val=""/>
      <w:lvlJc w:val="left"/>
      <w:pPr>
        <w:ind w:left="420" w:hanging="4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3207B4"/>
    <w:multiLevelType w:val="hybridMultilevel"/>
    <w:tmpl w:val="C1C88800"/>
    <w:lvl w:ilvl="0" w:tplc="BFAEF59A">
      <w:start w:val="1"/>
      <w:numFmt w:val="aiueoFullWidth"/>
      <w:suff w:val="nothing"/>
      <w:lvlText w:val="%1"/>
      <w:lvlJc w:val="left"/>
      <w:pPr>
        <w:ind w:left="840" w:hanging="420"/>
      </w:pPr>
      <w:rPr>
        <w:rFonts w:hint="default"/>
      </w:rPr>
    </w:lvl>
    <w:lvl w:ilvl="1" w:tplc="D6F631F4">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13401C"/>
    <w:multiLevelType w:val="hybridMultilevel"/>
    <w:tmpl w:val="96DAAB30"/>
    <w:lvl w:ilvl="0" w:tplc="0FB633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13F26"/>
    <w:multiLevelType w:val="hybridMultilevel"/>
    <w:tmpl w:val="F4481048"/>
    <w:lvl w:ilvl="0" w:tplc="33EC4596">
      <w:start w:val="1"/>
      <w:numFmt w:val="decimalFullWidth"/>
      <w:suff w:val="nothing"/>
      <w:lvlText w:val="（%1）"/>
      <w:lvlJc w:val="left"/>
      <w:pPr>
        <w:ind w:left="704" w:hanging="420"/>
      </w:pPr>
      <w:rPr>
        <w:rFonts w:ascii="ＭＳ 明朝" w:eastAsia="ＭＳ 明朝" w:hAnsi="ＭＳ 明朝" w:cs="ＭＳ 明朝" w:hint="eastAsia"/>
        <w:b w:val="0"/>
        <w:i w:val="0"/>
        <w:strike w:val="0"/>
        <w:dstrike w:val="0"/>
        <w:color w:val="000000"/>
        <w:sz w:val="21"/>
        <w:szCs w:val="24"/>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8D402E9"/>
    <w:multiLevelType w:val="hybridMultilevel"/>
    <w:tmpl w:val="90FEE068"/>
    <w:lvl w:ilvl="0" w:tplc="9E92E6B0">
      <w:start w:val="1"/>
      <w:numFmt w:val="decimalFullWidth"/>
      <w:suff w:val="space"/>
      <w:lvlText w:val="（%1）"/>
      <w:lvlJc w:val="left"/>
      <w:pPr>
        <w:ind w:left="1077" w:hanging="65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9F47A7F"/>
    <w:multiLevelType w:val="hybridMultilevel"/>
    <w:tmpl w:val="400EA5CC"/>
    <w:lvl w:ilvl="0" w:tplc="4FE8F344">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A145680"/>
    <w:multiLevelType w:val="hybridMultilevel"/>
    <w:tmpl w:val="DDEAF1DA"/>
    <w:lvl w:ilvl="0" w:tplc="CA30071A">
      <w:start w:val="1"/>
      <w:numFmt w:val="decimalFullWidth"/>
      <w:suff w:val="nothing"/>
      <w:lvlText w:val="（%1）"/>
      <w:lvlJc w:val="left"/>
      <w:pPr>
        <w:ind w:left="1021" w:hanging="601"/>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6F7D6841"/>
    <w:multiLevelType w:val="hybridMultilevel"/>
    <w:tmpl w:val="F4424E84"/>
    <w:lvl w:ilvl="0" w:tplc="8D185A9E">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0D20018"/>
    <w:multiLevelType w:val="hybridMultilevel"/>
    <w:tmpl w:val="599066CE"/>
    <w:lvl w:ilvl="0" w:tplc="4A8A0238">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7244756F"/>
    <w:multiLevelType w:val="hybridMultilevel"/>
    <w:tmpl w:val="34B6AE04"/>
    <w:lvl w:ilvl="0" w:tplc="5CF82938">
      <w:start w:val="1"/>
      <w:numFmt w:val="aiueoFullWidth"/>
      <w:lvlText w:val="%1"/>
      <w:lvlJc w:val="left"/>
      <w:pPr>
        <w:ind w:left="126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2450049"/>
    <w:multiLevelType w:val="hybridMultilevel"/>
    <w:tmpl w:val="78E80306"/>
    <w:lvl w:ilvl="0" w:tplc="6256129E">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D945B27"/>
    <w:multiLevelType w:val="hybridMultilevel"/>
    <w:tmpl w:val="2836EF8C"/>
    <w:lvl w:ilvl="0" w:tplc="C6B0DCD2">
      <w:start w:val="1"/>
      <w:numFmt w:val="decimalFullWidth"/>
      <w:suff w:val="space"/>
      <w:lvlText w:val="（%1）"/>
      <w:lvlJc w:val="left"/>
      <w:pPr>
        <w:ind w:left="964" w:hanging="68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0"/>
  </w:num>
  <w:num w:numId="3">
    <w:abstractNumId w:val="18"/>
  </w:num>
  <w:num w:numId="4">
    <w:abstractNumId w:val="14"/>
  </w:num>
  <w:num w:numId="5">
    <w:abstractNumId w:val="2"/>
  </w:num>
  <w:num w:numId="6">
    <w:abstractNumId w:val="16"/>
  </w:num>
  <w:num w:numId="7">
    <w:abstractNumId w:val="7"/>
  </w:num>
  <w:num w:numId="8">
    <w:abstractNumId w:val="19"/>
  </w:num>
  <w:num w:numId="9">
    <w:abstractNumId w:val="8"/>
  </w:num>
  <w:num w:numId="10">
    <w:abstractNumId w:val="1"/>
  </w:num>
  <w:num w:numId="11">
    <w:abstractNumId w:val="26"/>
  </w:num>
  <w:num w:numId="12">
    <w:abstractNumId w:val="17"/>
  </w:num>
  <w:num w:numId="13">
    <w:abstractNumId w:val="5"/>
  </w:num>
  <w:num w:numId="14">
    <w:abstractNumId w:val="0"/>
  </w:num>
  <w:num w:numId="15">
    <w:abstractNumId w:val="23"/>
  </w:num>
  <w:num w:numId="16">
    <w:abstractNumId w:val="11"/>
  </w:num>
  <w:num w:numId="17">
    <w:abstractNumId w:val="21"/>
  </w:num>
  <w:num w:numId="18">
    <w:abstractNumId w:val="25"/>
  </w:num>
  <w:num w:numId="19">
    <w:abstractNumId w:val="9"/>
  </w:num>
  <w:num w:numId="20">
    <w:abstractNumId w:val="22"/>
  </w:num>
  <w:num w:numId="21">
    <w:abstractNumId w:val="15"/>
  </w:num>
  <w:num w:numId="22">
    <w:abstractNumId w:val="13"/>
  </w:num>
  <w:num w:numId="23">
    <w:abstractNumId w:val="24"/>
  </w:num>
  <w:num w:numId="24">
    <w:abstractNumId w:val="12"/>
  </w:num>
  <w:num w:numId="25">
    <w:abstractNumId w:val="27"/>
  </w:num>
  <w:num w:numId="26">
    <w:abstractNumId w:val="6"/>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AE"/>
    <w:rsid w:val="00003AC2"/>
    <w:rsid w:val="00013EB7"/>
    <w:rsid w:val="00014C1F"/>
    <w:rsid w:val="00017332"/>
    <w:rsid w:val="00032921"/>
    <w:rsid w:val="00054E63"/>
    <w:rsid w:val="0006027F"/>
    <w:rsid w:val="000675F7"/>
    <w:rsid w:val="00093FF7"/>
    <w:rsid w:val="0009695B"/>
    <w:rsid w:val="00097BBE"/>
    <w:rsid w:val="000B261C"/>
    <w:rsid w:val="000B2CDD"/>
    <w:rsid w:val="000B32A8"/>
    <w:rsid w:val="000B487D"/>
    <w:rsid w:val="000C0E24"/>
    <w:rsid w:val="000D6079"/>
    <w:rsid w:val="000E6776"/>
    <w:rsid w:val="000E7186"/>
    <w:rsid w:val="00106B81"/>
    <w:rsid w:val="001562AE"/>
    <w:rsid w:val="00170FE7"/>
    <w:rsid w:val="00171311"/>
    <w:rsid w:val="001815BF"/>
    <w:rsid w:val="00196196"/>
    <w:rsid w:val="001C3794"/>
    <w:rsid w:val="001F012D"/>
    <w:rsid w:val="001F57A7"/>
    <w:rsid w:val="002051BD"/>
    <w:rsid w:val="0020555D"/>
    <w:rsid w:val="002113DA"/>
    <w:rsid w:val="00211700"/>
    <w:rsid w:val="00227840"/>
    <w:rsid w:val="00241C48"/>
    <w:rsid w:val="00243ACB"/>
    <w:rsid w:val="00245CE2"/>
    <w:rsid w:val="002554CA"/>
    <w:rsid w:val="002600F8"/>
    <w:rsid w:val="002638DA"/>
    <w:rsid w:val="00283AF8"/>
    <w:rsid w:val="0028778B"/>
    <w:rsid w:val="002B0893"/>
    <w:rsid w:val="002B286A"/>
    <w:rsid w:val="002B411D"/>
    <w:rsid w:val="002C2ECF"/>
    <w:rsid w:val="002E2E95"/>
    <w:rsid w:val="002F2F3D"/>
    <w:rsid w:val="002F52D9"/>
    <w:rsid w:val="002F7E1A"/>
    <w:rsid w:val="0030352C"/>
    <w:rsid w:val="003053DF"/>
    <w:rsid w:val="00345DCA"/>
    <w:rsid w:val="00353AF6"/>
    <w:rsid w:val="00362FE0"/>
    <w:rsid w:val="0036740B"/>
    <w:rsid w:val="003767AB"/>
    <w:rsid w:val="003A5859"/>
    <w:rsid w:val="003A766D"/>
    <w:rsid w:val="003B5D51"/>
    <w:rsid w:val="003B6CCD"/>
    <w:rsid w:val="003B74D0"/>
    <w:rsid w:val="003C0866"/>
    <w:rsid w:val="003C1951"/>
    <w:rsid w:val="003C329E"/>
    <w:rsid w:val="003C58A5"/>
    <w:rsid w:val="003D246F"/>
    <w:rsid w:val="003D4D1B"/>
    <w:rsid w:val="004045E7"/>
    <w:rsid w:val="004109BB"/>
    <w:rsid w:val="00414C4B"/>
    <w:rsid w:val="0041755E"/>
    <w:rsid w:val="00435834"/>
    <w:rsid w:val="00442B91"/>
    <w:rsid w:val="00446709"/>
    <w:rsid w:val="00446AEE"/>
    <w:rsid w:val="0046288F"/>
    <w:rsid w:val="00465D17"/>
    <w:rsid w:val="00481528"/>
    <w:rsid w:val="00496348"/>
    <w:rsid w:val="004A26FB"/>
    <w:rsid w:val="004A34CB"/>
    <w:rsid w:val="004C16B0"/>
    <w:rsid w:val="004D0320"/>
    <w:rsid w:val="004D35FD"/>
    <w:rsid w:val="004E5F41"/>
    <w:rsid w:val="004F7DB3"/>
    <w:rsid w:val="00524C5C"/>
    <w:rsid w:val="00527F42"/>
    <w:rsid w:val="00545151"/>
    <w:rsid w:val="00551049"/>
    <w:rsid w:val="00554379"/>
    <w:rsid w:val="00554459"/>
    <w:rsid w:val="0057789A"/>
    <w:rsid w:val="00581F1C"/>
    <w:rsid w:val="00585727"/>
    <w:rsid w:val="00594F4D"/>
    <w:rsid w:val="00595DA1"/>
    <w:rsid w:val="00597B5A"/>
    <w:rsid w:val="005B1DFF"/>
    <w:rsid w:val="005B6FC8"/>
    <w:rsid w:val="005C0973"/>
    <w:rsid w:val="005C286E"/>
    <w:rsid w:val="005C791D"/>
    <w:rsid w:val="005E542D"/>
    <w:rsid w:val="006031A2"/>
    <w:rsid w:val="006151E9"/>
    <w:rsid w:val="006200F8"/>
    <w:rsid w:val="00634975"/>
    <w:rsid w:val="00641820"/>
    <w:rsid w:val="006523E7"/>
    <w:rsid w:val="00661051"/>
    <w:rsid w:val="0066389A"/>
    <w:rsid w:val="00673A06"/>
    <w:rsid w:val="00686076"/>
    <w:rsid w:val="0069285F"/>
    <w:rsid w:val="006C345B"/>
    <w:rsid w:val="006D1BAE"/>
    <w:rsid w:val="006D4589"/>
    <w:rsid w:val="006D640F"/>
    <w:rsid w:val="00721AAC"/>
    <w:rsid w:val="00724352"/>
    <w:rsid w:val="00734960"/>
    <w:rsid w:val="007414ED"/>
    <w:rsid w:val="0074798D"/>
    <w:rsid w:val="00757E59"/>
    <w:rsid w:val="00773E7A"/>
    <w:rsid w:val="007741A3"/>
    <w:rsid w:val="00776BE5"/>
    <w:rsid w:val="00777E3C"/>
    <w:rsid w:val="007955C0"/>
    <w:rsid w:val="00796758"/>
    <w:rsid w:val="007A4D06"/>
    <w:rsid w:val="007A5C69"/>
    <w:rsid w:val="007C0E65"/>
    <w:rsid w:val="007C33F1"/>
    <w:rsid w:val="007C34C5"/>
    <w:rsid w:val="007C3EE2"/>
    <w:rsid w:val="007D3D32"/>
    <w:rsid w:val="007F652C"/>
    <w:rsid w:val="00820FC5"/>
    <w:rsid w:val="0084628A"/>
    <w:rsid w:val="008729E9"/>
    <w:rsid w:val="00880B2D"/>
    <w:rsid w:val="00896E15"/>
    <w:rsid w:val="008A25EA"/>
    <w:rsid w:val="008A3513"/>
    <w:rsid w:val="008A6FA6"/>
    <w:rsid w:val="008B0D0B"/>
    <w:rsid w:val="008C4E43"/>
    <w:rsid w:val="008E1C78"/>
    <w:rsid w:val="008E6932"/>
    <w:rsid w:val="009052F8"/>
    <w:rsid w:val="00906C25"/>
    <w:rsid w:val="00907B5B"/>
    <w:rsid w:val="00930C91"/>
    <w:rsid w:val="00930EA7"/>
    <w:rsid w:val="009501AB"/>
    <w:rsid w:val="00950E65"/>
    <w:rsid w:val="00955C6C"/>
    <w:rsid w:val="009577FD"/>
    <w:rsid w:val="00962A56"/>
    <w:rsid w:val="00972EBB"/>
    <w:rsid w:val="00980BEB"/>
    <w:rsid w:val="00986345"/>
    <w:rsid w:val="0099052D"/>
    <w:rsid w:val="00991E11"/>
    <w:rsid w:val="009A79FA"/>
    <w:rsid w:val="009B3D2F"/>
    <w:rsid w:val="009B6B23"/>
    <w:rsid w:val="009C36F1"/>
    <w:rsid w:val="009C4D17"/>
    <w:rsid w:val="009C5FF0"/>
    <w:rsid w:val="009E16DF"/>
    <w:rsid w:val="00A02B27"/>
    <w:rsid w:val="00A23FE4"/>
    <w:rsid w:val="00A27910"/>
    <w:rsid w:val="00A27B17"/>
    <w:rsid w:val="00A5116D"/>
    <w:rsid w:val="00A8163A"/>
    <w:rsid w:val="00AA376B"/>
    <w:rsid w:val="00AA4632"/>
    <w:rsid w:val="00AC7161"/>
    <w:rsid w:val="00AC7ADF"/>
    <w:rsid w:val="00AD3A17"/>
    <w:rsid w:val="00AE4E53"/>
    <w:rsid w:val="00AF548D"/>
    <w:rsid w:val="00B011AC"/>
    <w:rsid w:val="00B01501"/>
    <w:rsid w:val="00B145F9"/>
    <w:rsid w:val="00B15584"/>
    <w:rsid w:val="00B1717B"/>
    <w:rsid w:val="00B30E61"/>
    <w:rsid w:val="00B321BC"/>
    <w:rsid w:val="00B33B5E"/>
    <w:rsid w:val="00B4264F"/>
    <w:rsid w:val="00B4276E"/>
    <w:rsid w:val="00B42C9E"/>
    <w:rsid w:val="00B42D55"/>
    <w:rsid w:val="00B654D2"/>
    <w:rsid w:val="00B67EBB"/>
    <w:rsid w:val="00B70CCA"/>
    <w:rsid w:val="00BA02B6"/>
    <w:rsid w:val="00BA2005"/>
    <w:rsid w:val="00BC5BB3"/>
    <w:rsid w:val="00BC7EE3"/>
    <w:rsid w:val="00BD17F5"/>
    <w:rsid w:val="00BD4648"/>
    <w:rsid w:val="00BF1B25"/>
    <w:rsid w:val="00BF2FFF"/>
    <w:rsid w:val="00BF6A69"/>
    <w:rsid w:val="00C13C41"/>
    <w:rsid w:val="00C314B2"/>
    <w:rsid w:val="00C34505"/>
    <w:rsid w:val="00C37EC4"/>
    <w:rsid w:val="00C50DCC"/>
    <w:rsid w:val="00C569CD"/>
    <w:rsid w:val="00C670C8"/>
    <w:rsid w:val="00C7695E"/>
    <w:rsid w:val="00C8002B"/>
    <w:rsid w:val="00C84FD4"/>
    <w:rsid w:val="00C8599C"/>
    <w:rsid w:val="00C86AA1"/>
    <w:rsid w:val="00C86F0B"/>
    <w:rsid w:val="00CA6A65"/>
    <w:rsid w:val="00CA7F78"/>
    <w:rsid w:val="00CB610B"/>
    <w:rsid w:val="00CB78DB"/>
    <w:rsid w:val="00CC0341"/>
    <w:rsid w:val="00CC058A"/>
    <w:rsid w:val="00CC6557"/>
    <w:rsid w:val="00CD7BEC"/>
    <w:rsid w:val="00CE67C1"/>
    <w:rsid w:val="00CF04DF"/>
    <w:rsid w:val="00D01B81"/>
    <w:rsid w:val="00D17E2C"/>
    <w:rsid w:val="00D206AE"/>
    <w:rsid w:val="00D22E33"/>
    <w:rsid w:val="00D4463A"/>
    <w:rsid w:val="00D60356"/>
    <w:rsid w:val="00D76879"/>
    <w:rsid w:val="00D76881"/>
    <w:rsid w:val="00D82D79"/>
    <w:rsid w:val="00D85139"/>
    <w:rsid w:val="00D87549"/>
    <w:rsid w:val="00D9222D"/>
    <w:rsid w:val="00DA50EE"/>
    <w:rsid w:val="00DA5745"/>
    <w:rsid w:val="00DB062B"/>
    <w:rsid w:val="00DB0BAF"/>
    <w:rsid w:val="00DC3692"/>
    <w:rsid w:val="00DE39BE"/>
    <w:rsid w:val="00DE725D"/>
    <w:rsid w:val="00DF3994"/>
    <w:rsid w:val="00DF5DD7"/>
    <w:rsid w:val="00E0041A"/>
    <w:rsid w:val="00E02516"/>
    <w:rsid w:val="00E049FD"/>
    <w:rsid w:val="00E16420"/>
    <w:rsid w:val="00E20B92"/>
    <w:rsid w:val="00E23582"/>
    <w:rsid w:val="00E404D7"/>
    <w:rsid w:val="00E54101"/>
    <w:rsid w:val="00E554FE"/>
    <w:rsid w:val="00E62282"/>
    <w:rsid w:val="00E632F3"/>
    <w:rsid w:val="00E8477B"/>
    <w:rsid w:val="00E96CFA"/>
    <w:rsid w:val="00E979CE"/>
    <w:rsid w:val="00EE3F5B"/>
    <w:rsid w:val="00EE4102"/>
    <w:rsid w:val="00EF2827"/>
    <w:rsid w:val="00F15E5F"/>
    <w:rsid w:val="00F25EBA"/>
    <w:rsid w:val="00F3183B"/>
    <w:rsid w:val="00F3303D"/>
    <w:rsid w:val="00F33884"/>
    <w:rsid w:val="00F37828"/>
    <w:rsid w:val="00F7146B"/>
    <w:rsid w:val="00F77A0B"/>
    <w:rsid w:val="00F92734"/>
    <w:rsid w:val="00F9612E"/>
    <w:rsid w:val="00FA0407"/>
    <w:rsid w:val="00FA070D"/>
    <w:rsid w:val="00FA65CA"/>
    <w:rsid w:val="00FA70C2"/>
    <w:rsid w:val="00FB3002"/>
    <w:rsid w:val="00FB3D54"/>
    <w:rsid w:val="00FC1B2E"/>
    <w:rsid w:val="00FC2A9E"/>
    <w:rsid w:val="00FC69E0"/>
    <w:rsid w:val="00FC6E19"/>
    <w:rsid w:val="00FC6EB8"/>
    <w:rsid w:val="00FD32B8"/>
    <w:rsid w:val="00FE4301"/>
    <w:rsid w:val="00FF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15D3069"/>
  <w15:chartTrackingRefBased/>
  <w15:docId w15:val="{68920686-DA8C-45DF-BAFC-ECAA325B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5E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F5E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2AE"/>
    <w:pPr>
      <w:ind w:leftChars="400" w:left="840"/>
    </w:pPr>
  </w:style>
  <w:style w:type="table" w:styleId="a4">
    <w:name w:val="Table Grid"/>
    <w:basedOn w:val="a1"/>
    <w:uiPriority w:val="39"/>
    <w:rsid w:val="00FC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6A65"/>
    <w:pPr>
      <w:tabs>
        <w:tab w:val="center" w:pos="4252"/>
        <w:tab w:val="right" w:pos="8504"/>
      </w:tabs>
      <w:snapToGrid w:val="0"/>
    </w:pPr>
  </w:style>
  <w:style w:type="character" w:customStyle="1" w:styleId="a6">
    <w:name w:val="ヘッダー (文字)"/>
    <w:basedOn w:val="a0"/>
    <w:link w:val="a5"/>
    <w:uiPriority w:val="99"/>
    <w:rsid w:val="00CA6A65"/>
  </w:style>
  <w:style w:type="paragraph" w:styleId="a7">
    <w:name w:val="footer"/>
    <w:basedOn w:val="a"/>
    <w:link w:val="a8"/>
    <w:uiPriority w:val="99"/>
    <w:unhideWhenUsed/>
    <w:rsid w:val="00CA6A65"/>
    <w:pPr>
      <w:tabs>
        <w:tab w:val="center" w:pos="4252"/>
        <w:tab w:val="right" w:pos="8504"/>
      </w:tabs>
      <w:snapToGrid w:val="0"/>
    </w:pPr>
  </w:style>
  <w:style w:type="character" w:customStyle="1" w:styleId="a8">
    <w:name w:val="フッター (文字)"/>
    <w:basedOn w:val="a0"/>
    <w:link w:val="a7"/>
    <w:uiPriority w:val="99"/>
    <w:rsid w:val="00CA6A65"/>
  </w:style>
  <w:style w:type="character" w:styleId="a9">
    <w:name w:val="annotation reference"/>
    <w:basedOn w:val="a0"/>
    <w:uiPriority w:val="99"/>
    <w:semiHidden/>
    <w:unhideWhenUsed/>
    <w:rsid w:val="005E542D"/>
    <w:rPr>
      <w:sz w:val="18"/>
      <w:szCs w:val="18"/>
    </w:rPr>
  </w:style>
  <w:style w:type="paragraph" w:styleId="aa">
    <w:name w:val="annotation text"/>
    <w:basedOn w:val="a"/>
    <w:link w:val="ab"/>
    <w:uiPriority w:val="99"/>
    <w:semiHidden/>
    <w:unhideWhenUsed/>
    <w:rsid w:val="005E542D"/>
    <w:pPr>
      <w:jc w:val="left"/>
    </w:pPr>
  </w:style>
  <w:style w:type="character" w:customStyle="1" w:styleId="ab">
    <w:name w:val="コメント文字列 (文字)"/>
    <w:basedOn w:val="a0"/>
    <w:link w:val="aa"/>
    <w:uiPriority w:val="99"/>
    <w:semiHidden/>
    <w:rsid w:val="005E542D"/>
  </w:style>
  <w:style w:type="paragraph" w:styleId="ac">
    <w:name w:val="annotation subject"/>
    <w:basedOn w:val="aa"/>
    <w:next w:val="aa"/>
    <w:link w:val="ad"/>
    <w:uiPriority w:val="99"/>
    <w:semiHidden/>
    <w:unhideWhenUsed/>
    <w:rsid w:val="005E542D"/>
    <w:rPr>
      <w:b/>
      <w:bCs/>
    </w:rPr>
  </w:style>
  <w:style w:type="character" w:customStyle="1" w:styleId="ad">
    <w:name w:val="コメント内容 (文字)"/>
    <w:basedOn w:val="ab"/>
    <w:link w:val="ac"/>
    <w:uiPriority w:val="99"/>
    <w:semiHidden/>
    <w:rsid w:val="005E542D"/>
    <w:rPr>
      <w:b/>
      <w:bCs/>
    </w:rPr>
  </w:style>
  <w:style w:type="paragraph" w:styleId="ae">
    <w:name w:val="Balloon Text"/>
    <w:basedOn w:val="a"/>
    <w:link w:val="af"/>
    <w:uiPriority w:val="99"/>
    <w:semiHidden/>
    <w:unhideWhenUsed/>
    <w:rsid w:val="00DB0B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0BAF"/>
    <w:rPr>
      <w:rFonts w:asciiTheme="majorHAnsi" w:eastAsiaTheme="majorEastAsia" w:hAnsiTheme="majorHAnsi" w:cstheme="majorBidi"/>
      <w:sz w:val="18"/>
      <w:szCs w:val="18"/>
    </w:rPr>
  </w:style>
  <w:style w:type="table" w:customStyle="1" w:styleId="TableGrid1">
    <w:name w:val="TableGrid1"/>
    <w:rsid w:val="00DA50EE"/>
    <w:tblPr>
      <w:tblCellMar>
        <w:top w:w="0" w:type="dxa"/>
        <w:left w:w="0" w:type="dxa"/>
        <w:bottom w:w="0" w:type="dxa"/>
        <w:right w:w="0" w:type="dxa"/>
      </w:tblCellMar>
    </w:tblPr>
  </w:style>
  <w:style w:type="paragraph" w:styleId="af0">
    <w:name w:val="No Spacing"/>
    <w:link w:val="af1"/>
    <w:uiPriority w:val="1"/>
    <w:qFormat/>
    <w:rsid w:val="00BF2FFF"/>
    <w:rPr>
      <w:kern w:val="0"/>
      <w:sz w:val="22"/>
    </w:rPr>
  </w:style>
  <w:style w:type="character" w:customStyle="1" w:styleId="af1">
    <w:name w:val="行間詰め (文字)"/>
    <w:basedOn w:val="a0"/>
    <w:link w:val="af0"/>
    <w:uiPriority w:val="1"/>
    <w:rsid w:val="00BF2FFF"/>
    <w:rPr>
      <w:kern w:val="0"/>
      <w:sz w:val="22"/>
    </w:rPr>
  </w:style>
  <w:style w:type="character" w:customStyle="1" w:styleId="10">
    <w:name w:val="見出し 1 (文字)"/>
    <w:basedOn w:val="a0"/>
    <w:link w:val="1"/>
    <w:uiPriority w:val="9"/>
    <w:rsid w:val="00FF5E0F"/>
    <w:rPr>
      <w:rFonts w:asciiTheme="majorHAnsi" w:eastAsiaTheme="majorEastAsia" w:hAnsiTheme="majorHAnsi" w:cstheme="majorBidi"/>
      <w:sz w:val="24"/>
      <w:szCs w:val="24"/>
    </w:rPr>
  </w:style>
  <w:style w:type="character" w:customStyle="1" w:styleId="20">
    <w:name w:val="見出し 2 (文字)"/>
    <w:basedOn w:val="a0"/>
    <w:link w:val="2"/>
    <w:uiPriority w:val="9"/>
    <w:rsid w:val="00FF5E0F"/>
    <w:rPr>
      <w:rFonts w:asciiTheme="majorHAnsi" w:eastAsiaTheme="majorEastAsia" w:hAnsiTheme="majorHAnsi" w:cstheme="majorBidi"/>
    </w:rPr>
  </w:style>
  <w:style w:type="paragraph" w:styleId="af2">
    <w:name w:val="TOC Heading"/>
    <w:basedOn w:val="1"/>
    <w:next w:val="a"/>
    <w:uiPriority w:val="39"/>
    <w:unhideWhenUsed/>
    <w:qFormat/>
    <w:rsid w:val="00FF5E0F"/>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41755E"/>
    <w:pPr>
      <w:tabs>
        <w:tab w:val="right" w:leader="dot" w:pos="8494"/>
      </w:tabs>
      <w:spacing w:before="120"/>
      <w:jc w:val="left"/>
    </w:pPr>
    <w:rPr>
      <w:rFonts w:eastAsiaTheme="minorHAnsi"/>
      <w:b/>
      <w:bCs/>
      <w:noProof/>
      <w:sz w:val="24"/>
      <w:szCs w:val="24"/>
    </w:rPr>
  </w:style>
  <w:style w:type="paragraph" w:styleId="21">
    <w:name w:val="toc 2"/>
    <w:basedOn w:val="a"/>
    <w:next w:val="a"/>
    <w:autoRedefine/>
    <w:uiPriority w:val="39"/>
    <w:unhideWhenUsed/>
    <w:rsid w:val="00FF5E0F"/>
    <w:pPr>
      <w:spacing w:before="120"/>
      <w:ind w:left="210"/>
      <w:jc w:val="left"/>
    </w:pPr>
    <w:rPr>
      <w:rFonts w:eastAsiaTheme="minorHAnsi"/>
      <w:b/>
      <w:bCs/>
      <w:sz w:val="22"/>
    </w:rPr>
  </w:style>
  <w:style w:type="character" w:styleId="af3">
    <w:name w:val="Hyperlink"/>
    <w:basedOn w:val="a0"/>
    <w:uiPriority w:val="99"/>
    <w:unhideWhenUsed/>
    <w:rsid w:val="00FF5E0F"/>
    <w:rPr>
      <w:color w:val="0563C1" w:themeColor="hyperlink"/>
      <w:u w:val="single"/>
    </w:rPr>
  </w:style>
  <w:style w:type="paragraph" w:styleId="3">
    <w:name w:val="toc 3"/>
    <w:basedOn w:val="a"/>
    <w:next w:val="a"/>
    <w:autoRedefine/>
    <w:uiPriority w:val="39"/>
    <w:unhideWhenUsed/>
    <w:rsid w:val="00FF5E0F"/>
    <w:pPr>
      <w:ind w:left="420"/>
      <w:jc w:val="left"/>
    </w:pPr>
    <w:rPr>
      <w:rFonts w:eastAsiaTheme="minorHAnsi"/>
      <w:sz w:val="20"/>
      <w:szCs w:val="20"/>
    </w:rPr>
  </w:style>
  <w:style w:type="paragraph" w:styleId="4">
    <w:name w:val="toc 4"/>
    <w:basedOn w:val="a"/>
    <w:next w:val="a"/>
    <w:autoRedefine/>
    <w:uiPriority w:val="39"/>
    <w:unhideWhenUsed/>
    <w:rsid w:val="00FF5E0F"/>
    <w:pPr>
      <w:ind w:left="630"/>
      <w:jc w:val="left"/>
    </w:pPr>
    <w:rPr>
      <w:rFonts w:eastAsiaTheme="minorHAnsi"/>
      <w:sz w:val="20"/>
      <w:szCs w:val="20"/>
    </w:rPr>
  </w:style>
  <w:style w:type="paragraph" w:styleId="5">
    <w:name w:val="toc 5"/>
    <w:basedOn w:val="a"/>
    <w:next w:val="a"/>
    <w:autoRedefine/>
    <w:uiPriority w:val="39"/>
    <w:unhideWhenUsed/>
    <w:rsid w:val="00FF5E0F"/>
    <w:pPr>
      <w:ind w:left="840"/>
      <w:jc w:val="left"/>
    </w:pPr>
    <w:rPr>
      <w:rFonts w:eastAsiaTheme="minorHAnsi"/>
      <w:sz w:val="20"/>
      <w:szCs w:val="20"/>
    </w:rPr>
  </w:style>
  <w:style w:type="paragraph" w:styleId="6">
    <w:name w:val="toc 6"/>
    <w:basedOn w:val="a"/>
    <w:next w:val="a"/>
    <w:autoRedefine/>
    <w:uiPriority w:val="39"/>
    <w:unhideWhenUsed/>
    <w:rsid w:val="00FF5E0F"/>
    <w:pPr>
      <w:ind w:left="1050"/>
      <w:jc w:val="left"/>
    </w:pPr>
    <w:rPr>
      <w:rFonts w:eastAsiaTheme="minorHAnsi"/>
      <w:sz w:val="20"/>
      <w:szCs w:val="20"/>
    </w:rPr>
  </w:style>
  <w:style w:type="paragraph" w:styleId="7">
    <w:name w:val="toc 7"/>
    <w:basedOn w:val="a"/>
    <w:next w:val="a"/>
    <w:autoRedefine/>
    <w:uiPriority w:val="39"/>
    <w:unhideWhenUsed/>
    <w:rsid w:val="00FF5E0F"/>
    <w:pPr>
      <w:ind w:left="1260"/>
      <w:jc w:val="left"/>
    </w:pPr>
    <w:rPr>
      <w:rFonts w:eastAsiaTheme="minorHAnsi"/>
      <w:sz w:val="20"/>
      <w:szCs w:val="20"/>
    </w:rPr>
  </w:style>
  <w:style w:type="paragraph" w:styleId="8">
    <w:name w:val="toc 8"/>
    <w:basedOn w:val="a"/>
    <w:next w:val="a"/>
    <w:autoRedefine/>
    <w:uiPriority w:val="39"/>
    <w:unhideWhenUsed/>
    <w:rsid w:val="00FF5E0F"/>
    <w:pPr>
      <w:ind w:left="1470"/>
      <w:jc w:val="left"/>
    </w:pPr>
    <w:rPr>
      <w:rFonts w:eastAsiaTheme="minorHAnsi"/>
      <w:sz w:val="20"/>
      <w:szCs w:val="20"/>
    </w:rPr>
  </w:style>
  <w:style w:type="paragraph" w:styleId="9">
    <w:name w:val="toc 9"/>
    <w:basedOn w:val="a"/>
    <w:next w:val="a"/>
    <w:autoRedefine/>
    <w:uiPriority w:val="39"/>
    <w:unhideWhenUsed/>
    <w:rsid w:val="00FF5E0F"/>
    <w:pPr>
      <w:ind w:left="1680"/>
      <w:jc w:val="left"/>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40EC-2727-4F7A-91BB-9A369857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24</Pages>
  <Words>2374</Words>
  <Characters>13536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仕様書（案）</vt:lpstr>
    </vt:vector>
  </TitlesOfParts>
  <Company>文京区給食費管理システム構築及び運用保守委託</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仕様書（案）</dc:title>
  <dc:subject>仕様書（案）</dc:subject>
  <dc:creator>山口 歩</dc:creator>
  <cp:keywords/>
  <dc:description/>
  <cp:lastModifiedBy>山口 歩</cp:lastModifiedBy>
  <cp:revision>35</cp:revision>
  <cp:lastPrinted>2025-01-31T05:34:00Z</cp:lastPrinted>
  <dcterms:created xsi:type="dcterms:W3CDTF">2025-03-04T06:50:00Z</dcterms:created>
  <dcterms:modified xsi:type="dcterms:W3CDTF">2025-04-09T05:33:00Z</dcterms:modified>
</cp:coreProperties>
</file>